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Enforex Salamanca — summer school in Spain</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Paseo de Canalejas, 139-159, Salamanca, España, </w:t>
      </w:r>
      <w:r w:rsidR="00A32336">
        <w:rPr>
          <w:lang w:val="en-US"/>
        </w:rPr>
        <w:t>from</w:t>
      </w:r>
      <w:r w:rsidRPr="00A32336">
        <w:rPr>
          <w:lang w:val="en-US"/>
        </w:rPr>
        <w:t xml:space="preserve"> 14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20</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Casa de familia</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Doble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Compartido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2</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Salamanca es una ciudad pintoresca y hermosa, declarada Capital Europea de la Cultura en 2002 y protegida por la UNESCO como Patrimonio de la Humanidad. Esta ciudad medieval magníficamente conservada es también una de las zonas más jóvenes de España; sede de la segunda universidad más antigua del mundo, continúa atrayendo a estudiantes internacionales de todos los rincones del planeta. ¡Dondequiera que brille el talento estudiantil, encontrarán un lugar para dejar que sus dones se desplieguen sin límites!</w:t>
            </w:r>
          </w:p>
          <w:p>
            <w:r>
              <w:t xml:space="preserve"> La escuela también cuenta con amplias zonas verdes donde los estudiantes pueden pasear, relajarse bajo la sombra de muchos árboles diferentes o participar en cualquier tipo de actividad al aire libre. ¡Y todo esto junto con los mejores servicios adicionales posibles!</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Outstanding facilities</w:t>
            </w:r>
          </w:p>
          <w:p>
            <w:pPr>
              <w:pStyle w:val="ListParagraph"/>
              <w:numPr>
                <w:ilvl w:val="0"/>
                <w:numId w:val="1"/>
              </w:numPr>
              <w:rPr/>
            </w:pPr>
            <w:r>
              <w:rPr/>
              <w:t xml:space="preserve">Communicative methodology</w:t>
            </w:r>
          </w:p>
          <w:p>
            <w:pPr>
              <w:pStyle w:val="ListParagraph"/>
              <w:numPr>
                <w:ilvl w:val="0"/>
                <w:numId w:val="1"/>
              </w:numPr>
              <w:rPr/>
            </w:pPr>
            <w:r>
              <w:rPr/>
              <w:t xml:space="preserve">Teaching pure classic literary spanish</w:t>
            </w:r>
          </w:p>
          <w:p>
            <w:pPr>
              <w:pStyle w:val="ListParagraph"/>
              <w:numPr>
                <w:ilvl w:val="0"/>
                <w:numId w:val="1"/>
              </w:numPr>
              <w:rPr/>
            </w:pPr>
            <w:r>
              <w:rPr/>
              <w:t xml:space="preserve">100 % supervision</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Classes</w:t>
            </w:r>
          </w:p>
          <w:p>
            <w:pPr>
              <w:pStyle w:val="ListParagraph"/>
              <w:numPr>
                <w:ilvl w:val="0"/>
                <w:numId w:val="2"/>
              </w:numPr>
              <w:rPr/>
            </w:pPr>
            <w:r>
              <w:rPr/>
              <w:t xml:space="preserve">Library</w:t>
            </w:r>
          </w:p>
          <w:p>
            <w:pPr>
              <w:pStyle w:val="ListParagraph"/>
              <w:numPr>
                <w:ilvl w:val="0"/>
                <w:numId w:val="2"/>
              </w:numPr>
              <w:rPr/>
            </w:pPr>
            <w:r>
              <w:rPr/>
              <w:t xml:space="preserve">Computer lab</w:t>
            </w:r>
          </w:p>
          <w:p>
            <w:pPr>
              <w:pStyle w:val="ListParagraph"/>
              <w:numPr>
                <w:ilvl w:val="0"/>
                <w:numId w:val="2"/>
              </w:numPr>
              <w:rPr/>
            </w:pPr>
            <w:r>
              <w:rPr/>
              <w:t xml:space="preserve">Huge auditorium</w:t>
            </w:r>
          </w:p>
          <w:p>
            <w:pPr>
              <w:pStyle w:val="ListParagraph"/>
              <w:numPr>
                <w:ilvl w:val="0"/>
                <w:numId w:val="2"/>
              </w:numPr>
              <w:rPr/>
            </w:pPr>
            <w:r>
              <w:rPr/>
              <w:t xml:space="preserve">Rehearsal hall</w:t>
            </w:r>
          </w:p>
          <w:p>
            <w:pPr>
              <w:pStyle w:val="ListParagraph"/>
              <w:numPr>
                <w:ilvl w:val="0"/>
                <w:numId w:val="2"/>
              </w:numPr>
              <w:rPr/>
            </w:pPr>
            <w:r>
              <w:rPr/>
              <w:t xml:space="preserve">Common room</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Creativity</w:t>
            </w:r>
          </w:p>
          <w:p>
            <w:pPr>
              <w:pStyle w:val="ListParagraph"/>
              <w:numPr>
                <w:ilvl w:val="0"/>
                <w:numId w:val="3"/>
              </w:numPr>
              <w:rPr/>
            </w:pPr>
            <w:r>
              <w:rPr/>
              <w:t xml:space="preserve">Sport</w:t>
            </w:r>
          </w:p>
          <w:p>
            <w:pPr>
              <w:pStyle w:val="ListParagraph"/>
              <w:numPr>
                <w:ilvl w:val="0"/>
                <w:numId w:val="3"/>
              </w:numPr>
              <w:rPr/>
            </w:pPr>
            <w:r>
              <w:rPr/>
              <w:t xml:space="preserve">City tour</w:t>
            </w:r>
          </w:p>
          <w:p>
            <w:pPr>
              <w:pStyle w:val="ListParagraph"/>
              <w:numPr>
                <w:ilvl w:val="0"/>
                <w:numId w:val="3"/>
              </w:numPr>
              <w:rPr/>
            </w:pPr>
            <w:r>
              <w:rPr/>
              <w:t xml:space="preserve">Spanish movie</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Un curso de español de 15 horas por semana. Las clases tienen lugar por la mañana en grupos de hasta 15 estudiantes. Los niños se dividen en clases según su nivel de idioma. Todos los profesores son hablantes nativos con titulación universitaria en lingüística o filología española. Las clases son cómodas y participativas. Es importante para los profesores asegurarse de que el niño se sienta entusiasmado con el proceso. El enfoque es principalmente comunicativo, con énfasis en gramática, vocabulario, escritura y comprensión auditiva. Los materiales de aprendizaje son diseñados por el centro. Todos los niveles están disponibles.</w:t>
            </w:r>
          </w:p>
          <w:p>
            <w:r>
              <w:t xml:space="preserve"/>
            </w:r>
          </w:p>
          <w:p>
            <w:pPr>
              <w:pStyle w:val="ListParagraph"/>
              <w:numPr>
                <w:ilvl w:val="0"/>
                <w:numId w:val="4"/>
              </w:numPr>
              <w:rPr/>
            </w:pPr>
            <w:r>
              <w:rPr/>
              <w:t xml:space="preserve">Matrícula</w:t>
            </w:r>
          </w:p>
          <w:p>
            <w:pPr>
              <w:pStyle w:val="ListParagraph"/>
              <w:numPr>
                <w:ilvl w:val="0"/>
                <w:numId w:val="4"/>
              </w:numPr>
              <w:rPr/>
            </w:pPr>
            <w:r>
              <w:rPr/>
              <w:t xml:space="preserve">Alojamiento en régimen de pensión completa</w:t>
            </w:r>
          </w:p>
          <w:p>
            <w:pPr>
              <w:pStyle w:val="ListParagraph"/>
              <w:numPr>
                <w:ilvl w:val="0"/>
                <w:numId w:val="4"/>
              </w:numPr>
              <w:rPr/>
            </w:pPr>
            <w:r>
              <w:rPr/>
              <w:t xml:space="preserve">3 actividades vespertinas por semana</w:t>
            </w:r>
          </w:p>
          <w:p>
            <w:pPr>
              <w:pStyle w:val="ListParagraph"/>
              <w:numPr>
                <w:ilvl w:val="0"/>
                <w:numId w:val="4"/>
              </w:numPr>
              <w:rPr/>
            </w:pPr>
            <w:r>
              <w:rPr/>
              <w:t xml:space="preserve">1 excursión de día completo en fin de semana cada 2 semanas</w:t>
            </w:r>
          </w:p>
          <w:p>
            <w:pPr>
              <w:pStyle w:val="ListParagraph"/>
              <w:numPr>
                <w:ilvl w:val="0"/>
                <w:numId w:val="4"/>
              </w:numPr>
              <w:rPr/>
            </w:pPr>
            <w:r>
              <w:rPr/>
              <w:t xml:space="preserve">Talleres</w:t>
            </w:r>
          </w:p>
          <w:p>
            <w:pPr>
              <w:pStyle w:val="ListParagraph"/>
              <w:numPr>
                <w:ilvl w:val="0"/>
                <w:numId w:val="4"/>
              </w:numPr>
              <w:rPr/>
            </w:pPr>
            <w:r>
              <w:rPr/>
              <w:t xml:space="preserve">Material de estudio</w:t>
            </w:r>
          </w:p>
          <w:p>
            <w:pPr>
              <w:pStyle w:val="ListParagraph"/>
              <w:numPr>
                <w:ilvl w:val="0"/>
                <w:numId w:val="4"/>
              </w:numPr>
              <w:rPr/>
            </w:pPr>
            <w:r>
              <w:rPr/>
              <w:t xml:space="preserve">Deportes</w:t>
            </w:r>
          </w:p>
          <w:p>
            <w:pPr>
              <w:pStyle w:val="ListParagraph"/>
              <w:numPr>
                <w:ilvl w:val="0"/>
                <w:numId w:val="4"/>
              </w:numPr>
              <w:rPr/>
            </w:pPr>
            <w:r>
              <w:rPr/>
              <w:t xml:space="preserve">Supervisión las 24 horas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Мадрид</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Llegada al aeropuerto de Madrid y visita turística al centro de la ciudad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Llegada al aeropuerto de Madrid y visita turística al centro de la ciudad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Llegada al aeropuerto de Madrid y visita turística al centro de la ciudad</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Prueba de nivel y orientación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Descubriendo el patrimonio histórico de Salamanca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Cena de bienvenida con el grupo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Clases de español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Visita a la Catedral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Tiempo libre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Clases de español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Visita al Mercado Central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Tiempo libre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Clases de español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Ruta literaria o clase de salsa o tapas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Tiempo libre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Clases de español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Película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Ruta de tapas</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Viaje a Segovia o Ávila o Madrid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Viaje a Segovia o Ávila o Madrid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Cena</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Día con su familia anfitriona</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Día con su familia anfitriona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Día con su familia anfitriona</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Clases de español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Partidos de fútbol y baloncesto</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Tiempo libre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Clases de español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Tiempo libre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Tiempo libre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Clases de español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Tour por la ciudad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Tiempo libre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Clases de español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Película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Tiempo libre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Clases de español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Tiempo libre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Tiempo libre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Día con su familia anfitriona</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Día con su familia anfitriona</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Día con su familia anfitriona</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