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Ardmore London King's College — escuela de verano en el Reino Unido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Strand Ln, London WC2R 2NA,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12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Universidad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Individualmente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Desayuno, comida y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6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5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La residencia ofrece alojamiento individual con baño en un patio tranquilo con seguridad las 24 horas donde fácilmente podría olvidar que se encuentra en el corazón de Londres.</w:t>
            </w:r>
          </w:p>
          <w:p>
            <w:r>
              <w:t xml:space="preserve">Las aulas, áreas sociales, cafetería y comedor están ubicados directamente frente a la residencia. Este programa se centra en Londres y todo lo que tiene para ofrecer. Muchos de los lugares a visitar están a poca distancia.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UbicaciÃ³n en el centro de Londres, Zona 1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Programa de descubrimiento de Londres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Habitaciones con baÃ±o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Aulas Modernas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Instalaciones modernas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Centro de londres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Aulas Tradicionales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Estación de metro 5 minutos a pie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Tienda en el sitio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Cantina / Comedor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Pabellón deportivo moderno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Canchas de tenis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Canchas de baloncesto y fútbol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Estudio de baile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Arte y Manualidades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Noches de concursos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Noches de Cine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Discoteca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Baile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  <w:r>
              <w:rPr>
                <w:i/>
              </w:rPr>
              <w:t xml:space="preserve">g src="../../../plugins/uploads/Kings-College-sample%20programme.jpg" alt="Ardmore - King's College - 2 weeks sample programme" width="1191" height="665" /&gt;</w:t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-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