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Maltalingua English Language School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St Julian's, Мальта, </w:t>
      </w:r>
      <w:r w:rsidR="00A32336">
        <w:rPr>
          <w:lang w:val="en-US"/>
        </w:rPr>
        <w:t>from</w:t>
      </w:r>
      <w:r w:rsidRPr="00A32336">
        <w:rPr>
          <w:lang w:val="en-US"/>
        </w:rPr>
        <w:t xml:space="preserve">  </w:t>
      </w:r>
      <w:r w:rsidR="00A32336">
        <w:rPr>
          <w:lang w:val="en-US"/>
        </w:rPr>
        <w:t>to</w:t>
      </w:r>
      <w:r w:rsidRPr="00A32336">
        <w:rPr>
          <w:lang w:val="en-US"/>
        </w:rPr>
        <w:t xml:space="preserve">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3</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La escuela de inglés Maltalingua está acreditada por EAQUALS y fue votada como la mejor escuela de idiomas de Malta 2018. Está autorizada por el Ministerio de Educación de Malta y se dedica a proporcionar servicios de alta calidad desde el momento en que los estudiantes llegan a la isla. </w:t>
            </w:r>
          </w:p>
          <w:p>
            <w:r>
              <w:t xml:space="preserve">Contamos con instalaciones modernas, tenemos nuestra sede en una ubicación popular (St Julians) y un ambiente acogedor y vibrante. Ofrecemos cursos para adultos durante todo el año y un programa junior para jóvenes estudiantes (de 8 a 17 años) en Semana Santa, verano y otoño, así como alojamiento y un emocionante programa de actividades para llevar el aprendizaje más allá de las aulas.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EAQUALS acreditada con 11 puntos de excelencia</w:t>
            </w:r>
          </w:p>
          <w:p>
            <w:pPr>
              <w:pStyle w:val="ListParagraph"/>
              <w:numPr>
                <w:ilvl w:val="0"/>
                <w:numId w:val="1"/>
              </w:numPr>
              <w:rPr/>
            </w:pPr>
            <w:r>
              <w:rPr/>
              <w:t xml:space="preserve">Elegida como la mejor escuela de idiomas de Malta 2018</w:t>
            </w:r>
          </w:p>
          <w:p>
            <w:pPr>
              <w:pStyle w:val="ListParagraph"/>
              <w:numPr>
                <w:ilvl w:val="0"/>
                <w:numId w:val="1"/>
              </w:numPr>
              <w:rPr/>
            </w:pPr>
            <w:r>
              <w:rPr/>
              <w:t xml:space="preserve">Ganador del premio al profesor mÃ¡s inspirador de ELT 2019</w:t>
            </w:r>
          </w:p>
          <w:p>
            <w:pPr>
              <w:pStyle w:val="ListParagraph"/>
              <w:numPr>
                <w:ilvl w:val="0"/>
                <w:numId w:val="1"/>
              </w:numPr>
              <w:rPr/>
            </w:pPr>
            <w:r>
              <w:rPr/>
              <w:t xml:space="preserve">Deportes acuÃ¡ticos kayaks, mÃ¡scaras de buceo, tubos y aletas, botes de remos (de abril a octubre)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Clases</w:t>
            </w:r>
          </w:p>
          <w:p>
            <w:pPr>
              <w:pStyle w:val="ListParagraph"/>
              <w:numPr>
                <w:ilvl w:val="0"/>
                <w:numId w:val="2"/>
              </w:numPr>
              <w:rPr/>
            </w:pPr>
            <w:r>
              <w:rPr/>
              <w:t xml:space="preserve">Pizarras interactivas</w:t>
            </w:r>
          </w:p>
          <w:p>
            <w:pPr>
              <w:pStyle w:val="ListParagraph"/>
              <w:numPr>
                <w:ilvl w:val="0"/>
                <w:numId w:val="2"/>
              </w:numPr>
              <w:rPr/>
            </w:pPr>
            <w:r>
              <w:rPr/>
              <w:t xml:space="preserve">Biblioteca</w:t>
            </w:r>
          </w:p>
          <w:p>
            <w:pPr>
              <w:pStyle w:val="ListParagraph"/>
              <w:numPr>
                <w:ilvl w:val="0"/>
                <w:numId w:val="2"/>
              </w:numPr>
              <w:rPr/>
            </w:pPr>
            <w:r>
              <w:rPr/>
              <w:t xml:space="preserve">Sala de estudiantes</w:t>
            </w:r>
          </w:p>
          <w:p>
            <w:pPr>
              <w:pStyle w:val="ListParagraph"/>
              <w:numPr>
                <w:ilvl w:val="0"/>
                <w:numId w:val="2"/>
              </w:numPr>
              <w:rPr/>
            </w:pPr>
            <w:r>
              <w:rPr/>
              <w:t xml:space="preserve">Cantina y cafetería</w:t>
            </w:r>
          </w:p>
          <w:p>
            <w:pPr>
              <w:pStyle w:val="ListParagraph"/>
              <w:numPr>
                <w:ilvl w:val="0"/>
                <w:numId w:val="2"/>
              </w:numPr>
              <w:rPr/>
            </w:pPr>
            <w:r>
              <w:rPr/>
              <w:t xml:space="preserve">Asistencia al estudiante 24/7</w:t>
            </w:r>
          </w:p>
          <w:p>
            <w:pPr>
              <w:pStyle w:val="ListParagraph"/>
              <w:numPr>
                <w:ilvl w:val="0"/>
                <w:numId w:val="2"/>
              </w:numPr>
              <w:rPr/>
            </w:pPr>
            <w:r>
              <w:rPr/>
              <w:t xml:space="preserve">WiFi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Campos de fútbol/voleibol</w:t>
            </w:r>
          </w:p>
          <w:p>
            <w:pPr>
              <w:pStyle w:val="ListParagraph"/>
              <w:numPr>
                <w:ilvl w:val="0"/>
                <w:numId w:val="3"/>
              </w:numPr>
              <w:rPr/>
            </w:pPr>
            <w:r>
              <w:rPr/>
              <w:t xml:space="preserve">Piscinas interiores y exteriores</w:t>
            </w:r>
          </w:p>
          <w:p>
            <w:pPr>
              <w:pStyle w:val="ListParagraph"/>
              <w:numPr>
                <w:ilvl w:val="0"/>
                <w:numId w:val="3"/>
              </w:numPr>
              <w:rPr/>
            </w:pPr>
            <w:r>
              <w:rPr/>
              <w:t xml:space="preserve">Tenis de mesa</w:t>
            </w:r>
          </w:p>
          <w:p>
            <w:pPr>
              <w:pStyle w:val="ListParagraph"/>
              <w:numPr>
                <w:ilvl w:val="0"/>
                <w:numId w:val="3"/>
              </w:numPr>
              <w:rPr/>
            </w:pPr>
            <w:r>
              <w:rPr/>
              <w:t xml:space="preserve">Mesa de billar</w:t>
            </w:r>
          </w:p>
          <w:p>
            <w:pPr>
              <w:pStyle w:val="ListParagraph"/>
              <w:numPr>
                <w:ilvl w:val="0"/>
                <w:numId w:val="3"/>
              </w:numPr>
              <w:rPr/>
            </w:pPr>
            <w:r>
              <w:rPr/>
              <w:t xml:space="preserve">Deportes acuáticos sin motor</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Paseos en barco</w:t>
            </w:r>
          </w:p>
          <w:p>
            <w:pPr>
              <w:pStyle w:val="ListParagraph"/>
              <w:numPr>
                <w:ilvl w:val="0"/>
                <w:numId w:val="4"/>
              </w:numPr>
              <w:rPr/>
            </w:pPr>
            <w:r>
              <w:rPr/>
              <w:t xml:space="preserve">Deportes</w:t>
            </w:r>
          </w:p>
          <w:p>
            <w:pPr>
              <w:pStyle w:val="ListParagraph"/>
              <w:numPr>
                <w:ilvl w:val="0"/>
                <w:numId w:val="4"/>
              </w:numPr>
              <w:rPr/>
            </w:pPr>
            <w:r>
              <w:rPr/>
              <w:t xml:space="preserve">Fiestas tradicionales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A 15-hour English course per week. Lessons take place from Monday to Friday in the mornings. Before the course starts you need to take a level test to ensure that your child is correctly allocated to the class. Teachers focus on parallel work with speaking for accuracy and fluency. Language and speech skills are trained through practice. This helps children learn to speak and switch easily to English in any environment. All levels of language are available.</w:t>
            </w:r>
          </w:p>
          <w:p>
            <w:r>
              <w:t xml:space="preserve"/>
            </w:r>
          </w:p>
          <w:p>
            <w:pPr>
              <w:pStyle w:val="ListParagraph"/>
              <w:numPr>
                <w:ilvl w:val="0"/>
                <w:numId w:val="5"/>
              </w:numPr>
              <w:rPr/>
            </w:pPr>
            <w:r>
              <w:rPr/>
              <w:t xml:space="preserve">Tution</w:t>
            </w:r>
          </w:p>
          <w:p>
            <w:pPr>
              <w:pStyle w:val="ListParagraph"/>
              <w:numPr>
                <w:ilvl w:val="0"/>
                <w:numId w:val="5"/>
              </w:numPr>
              <w:rPr/>
            </w:pPr>
            <w:r>
              <w:rPr/>
              <w:t xml:space="preserve">Acoomodation </w:t>
            </w:r>
          </w:p>
          <w:p>
            <w:pPr>
              <w:pStyle w:val="ListParagraph"/>
              <w:numPr>
                <w:ilvl w:val="0"/>
                <w:numId w:val="5"/>
              </w:numPr>
              <w:rPr/>
            </w:pPr>
            <w:r>
              <w:rPr/>
              <w:t xml:space="preserve">Full board </w:t>
            </w:r>
          </w:p>
          <w:p>
            <w:pPr>
              <w:pStyle w:val="ListParagraph"/>
              <w:numPr>
                <w:ilvl w:val="0"/>
                <w:numId w:val="5"/>
              </w:numPr>
              <w:rPr/>
            </w:pPr>
            <w:r>
              <w:rPr/>
              <w:t xml:space="preserve">Activity program </w:t>
            </w:r>
          </w:p>
          <w:p>
            <w:pPr>
              <w:pStyle w:val="ListParagraph"/>
              <w:numPr>
                <w:ilvl w:val="0"/>
                <w:numId w:val="5"/>
              </w:numPr>
              <w:rPr/>
            </w:pPr>
            <w:r>
              <w:rPr/>
              <w:t xml:space="preserve">Transfer (only for groups)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Luqa</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 (4 per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Valletta Tour &amp; 5D Experience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BBQ</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 (4 per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Bowling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Games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 (4 per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Maltalingua Beach Club</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International Junior Student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 (4 per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Sliema Shopping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Go-Karting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 (4 per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Golden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Riviera Beach By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Daytrip to Comino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Farewell Party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Farewell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Recommended Transfer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Gozo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Gozo Tour</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