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ALPADIA Engelberg — summer school in Switzerland</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Engelberg, Switzerland, </w:t>
      </w:r>
      <w:r w:rsidR="00A32336">
        <w:rPr>
          <w:lang w:val="en-US"/>
        </w:rPr>
        <w:t>from</w:t>
      </w:r>
      <w:r w:rsidRPr="00A32336">
        <w:rPr>
          <w:lang w:val="en-US"/>
        </w:rPr>
        <w:t xml:space="preserve"> 10 </w:t>
      </w:r>
      <w:r w:rsidR="00A32336">
        <w:rPr>
          <w:lang w:val="en-US"/>
        </w:rPr>
        <w:t>to</w:t>
      </w:r>
      <w:r w:rsidRPr="00A32336">
        <w:rPr>
          <w:lang w:val="en-US"/>
        </w:rPr>
        <w:t xml:space="preserve"> 17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20</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Campus</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Twin</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Shared</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2</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1</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1</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Situated in the renovated 12th century Benedictine monastery in the centre of the village, our campus offers maximum comfort with spacious classrooms, modern single and twin bedrooms, a games area and plenty of space to socialise and relax. The course centre also features an indoor sports hall and outdoor sports facilities, including football fields, volleyball, basketball and tennis courts. This location offers students everything they could possibly need and more, to ensure an enjoyable and activity-rich summer camp language immersion experience in the Swiss Alps.</w:t>
            </w:r>
          </w:p>
          <w:p>
            <w:r>
              <w:t xml:space="preserve">The campus is equipped with maximum comfort classrooms, a student lounge, a canteen and games room and plenty of areas for students to relax and socialise. There is an indoor sports hall and outdoor sports facilities such as football, volleyball, basketball and tennis courts. Additionally, ALPADIA Engelberg offers the children lessons in tennis, sailing, kayaking, bobsleigh and mountain biking, as well as art workshops. In the evening children will never get bored: games, discos, shows, barbecues and German films will be organized every day. At weekends the pupils will stay in Zurich or Zug.</w:t>
            </w:r>
          </w:p>
          <w:p>
            <w:r>
              <w:t xml:space="preserve">Students are accommodated in single/twin rooms with shared bathroom facilities on campus. Meals are provided three times a day and a packed lunch is available during weekend excursions.</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At a popular &amp; beautiful mountain resort in a Swiss private school</w:t>
            </w:r>
          </w:p>
          <w:p>
            <w:pPr>
              <w:pStyle w:val="ListParagraph"/>
              <w:numPr>
                <w:ilvl w:val="0"/>
                <w:numId w:val="1"/>
              </w:numPr>
              <w:rPr/>
            </w:pPr>
            <w:r>
              <w:rPr/>
              <w:t xml:space="preserve">In a renovated 12th century Benedictine monastery</w:t>
            </w:r>
          </w:p>
          <w:p>
            <w:pPr>
              <w:pStyle w:val="ListParagraph"/>
              <w:numPr>
                <w:ilvl w:val="0"/>
                <w:numId w:val="1"/>
              </w:numPr>
              <w:rPr/>
            </w:pPr>
            <w:r>
              <w:rPr/>
              <w:t xml:space="preserve">Plenty of outdoor &amp; indoor sports areas for students</w:t>
            </w:r>
          </w:p>
          <w:p>
            <w:pPr>
              <w:pStyle w:val="ListParagraph"/>
              <w:numPr>
                <w:ilvl w:val="0"/>
                <w:numId w:val="1"/>
              </w:numPr>
              <w:rPr/>
            </w:pPr>
            <w:r>
              <w:rPr/>
              <w:t xml:space="preserve">Great communal spaces for students to socialise</w:t>
            </w:r>
          </w:p>
          <w:p>
            <w:pPr>
              <w:pStyle w:val="ListParagraph"/>
              <w:numPr>
                <w:ilvl w:val="0"/>
                <w:numId w:val="1"/>
              </w:numPr>
              <w:rPr/>
            </w:pPr>
            <w:r>
              <w:rPr/>
              <w:t xml:space="preserve">Modern twin or single bedrooms with in-room sink and shared bathroom â one building has en-suite bathrooms</w:t>
            </w:r>
          </w:p>
          <w:p>
            <w:pPr>
              <w:pStyle w:val="ListParagraph"/>
              <w:numPr>
                <w:ilvl w:val="0"/>
                <w:numId w:val="1"/>
              </w:numPr>
              <w:rPr/>
            </w:pPr>
            <w:r>
              <w:rPr/>
              <w:t xml:space="preserve">Bright &amp; spacious classrooms for dynamic learning</w:t>
            </w:r>
          </w:p>
          <w:p>
            <w:pPr>
              <w:pStyle w:val="ListParagraph"/>
              <w:numPr>
                <w:ilvl w:val="0"/>
                <w:numId w:val="1"/>
              </w:numPr>
              <w:rPr/>
            </w:pPr>
            <w:r>
              <w:rPr/>
              <w:t xml:space="preserve">Free WiFi in the residence common area</w:t>
            </w:r>
          </w:p>
          <w:p>
            <w:pPr>
              <w:pStyle w:val="ListParagraph"/>
              <w:numPr>
                <w:ilvl w:val="0"/>
                <w:numId w:val="1"/>
              </w:numPr>
              <w:rPr/>
            </w:pPr>
            <w:r>
              <w:rPr/>
              <w:t xml:space="preserve">Residence, dining and classrooms all under one roof</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Modern refurbished twin or single bedrooms</w:t>
            </w:r>
          </w:p>
          <w:p>
            <w:pPr>
              <w:pStyle w:val="ListParagraph"/>
              <w:numPr>
                <w:ilvl w:val="0"/>
                <w:numId w:val="2"/>
              </w:numPr>
              <w:rPr/>
            </w:pPr>
            <w:r>
              <w:rPr/>
              <w:t xml:space="preserve">Sink, desk, wardrobe, chair &amp; lamp in rooms</w:t>
            </w:r>
          </w:p>
          <w:p>
            <w:pPr>
              <w:pStyle w:val="ListParagraph"/>
              <w:numPr>
                <w:ilvl w:val="0"/>
                <w:numId w:val="2"/>
              </w:numPr>
              <w:rPr/>
            </w:pPr>
            <w:r>
              <w:rPr/>
              <w:t xml:space="preserve">Shared bathroom (4 showers) &amp; 4 toilets on each floor</w:t>
            </w:r>
          </w:p>
          <w:p>
            <w:pPr>
              <w:pStyle w:val="ListParagraph"/>
              <w:numPr>
                <w:ilvl w:val="0"/>
                <w:numId w:val="2"/>
              </w:numPr>
              <w:rPr/>
            </w:pPr>
            <w:r>
              <w:rPr/>
              <w:t xml:space="preserve">6-8 bedrooms per floor</w:t>
            </w:r>
          </w:p>
          <w:p>
            <w:pPr>
              <w:pStyle w:val="ListParagraph"/>
              <w:numPr>
                <w:ilvl w:val="0"/>
                <w:numId w:val="2"/>
              </w:numPr>
              <w:rPr/>
            </w:pPr>
            <w:r>
              <w:rPr/>
              <w:t xml:space="preserve">Common lounge &amp; dining areas</w:t>
            </w:r>
          </w:p>
          <w:p>
            <w:pPr>
              <w:pStyle w:val="ListParagraph"/>
              <w:numPr>
                <w:ilvl w:val="0"/>
                <w:numId w:val="2"/>
              </w:numPr>
              <w:rPr/>
            </w:pPr>
            <w:r>
              <w:rPr/>
              <w:t xml:space="preserve">Bedsheets provided</w:t>
            </w:r>
          </w:p>
          <w:p>
            <w:pPr>
              <w:pStyle w:val="ListParagraph"/>
              <w:numPr>
                <w:ilvl w:val="0"/>
                <w:numId w:val="2"/>
              </w:numPr>
              <w:rPr/>
            </w:pPr>
            <w:r>
              <w:rPr/>
              <w:t xml:space="preserve">Free WiFi in a central communal area at the residence</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Generous sports grounds both indoor and outdoor, for a wealth of activities</w:t>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3"/>
              </w:numPr>
              <w:rPr/>
            </w:pPr>
            <w:r>
              <w:rPr/>
              <w:t xml:space="preserve">Creative Arts - 130 CHF per week</w:t>
            </w:r>
          </w:p>
          <w:p>
            <w:pPr>
              <w:pStyle w:val="ListParagraph"/>
              <w:numPr>
                <w:ilvl w:val="0"/>
                <w:numId w:val="3"/>
              </w:numPr>
              <w:rPr/>
            </w:pPr>
            <w:r>
              <w:rPr/>
              <w:t xml:space="preserve">Adrenalin - 220 CHF per week</w:t>
            </w:r>
          </w:p>
          <w:p>
            <w:pPr>
              <w:pStyle w:val="ListParagraph"/>
              <w:numPr>
                <w:ilvl w:val="0"/>
                <w:numId w:val="3"/>
              </w:numPr>
              <w:rPr/>
            </w:pPr>
            <w:r>
              <w:rPr/>
              <w:t xml:space="preserve">Tennis - 220 CHF per week</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The German course consists of 15 hours per week. There are up to 15 students in classes, distributed according to language level. The lessons take place from 8.30 to 12.30. The lessons focus on grammar practice, speaking, listening, reading and writing skills and creative group projects. All levels are available.</w:t>
            </w:r>
          </w:p>
          <w:p>
            <w:r>
              <w:t xml:space="preserve"/>
            </w:r>
          </w:p>
          <w:p>
            <w:pPr>
              <w:pStyle w:val="ListParagraph"/>
              <w:numPr>
                <w:ilvl w:val="0"/>
                <w:numId w:val="4"/>
              </w:numPr>
              <w:rPr/>
            </w:pPr>
            <w:r>
              <w:rPr/>
              <w:t xml:space="preserve">15-hour German course per week</w:t>
            </w:r>
          </w:p>
          <w:p>
            <w:pPr>
              <w:pStyle w:val="ListParagraph"/>
              <w:numPr>
                <w:ilvl w:val="0"/>
                <w:numId w:val="4"/>
              </w:numPr>
              <w:rPr/>
            </w:pPr>
            <w:r>
              <w:rPr/>
              <w:t xml:space="preserve">Course materials</w:t>
            </w:r>
          </w:p>
          <w:p>
            <w:pPr>
              <w:pStyle w:val="ListParagraph"/>
              <w:numPr>
                <w:ilvl w:val="0"/>
                <w:numId w:val="4"/>
              </w:numPr>
              <w:rPr/>
            </w:pPr>
            <w:r>
              <w:rPr/>
              <w:t xml:space="preserve">Certificate of Course Completion</w:t>
            </w:r>
          </w:p>
          <w:p>
            <w:pPr>
              <w:pStyle w:val="ListParagraph"/>
              <w:numPr>
                <w:ilvl w:val="0"/>
                <w:numId w:val="4"/>
              </w:numPr>
              <w:rPr/>
            </w:pPr>
            <w:r>
              <w:rPr/>
              <w:t xml:space="preserve">Residential accommodation in single/double rooms on campus</w:t>
            </w:r>
          </w:p>
          <w:p>
            <w:pPr>
              <w:pStyle w:val="ListParagraph"/>
              <w:numPr>
                <w:ilvl w:val="0"/>
                <w:numId w:val="4"/>
              </w:numPr>
              <w:rPr/>
            </w:pPr>
            <w:r>
              <w:rPr/>
              <w:t xml:space="preserve">Leisure and excursion programmes </w:t>
            </w:r>
          </w:p>
          <w:p>
            <w:pPr>
              <w:pStyle w:val="ListParagraph"/>
              <w:numPr>
                <w:ilvl w:val="0"/>
                <w:numId w:val="4"/>
              </w:numPr>
              <w:rPr/>
            </w:pPr>
            <w:r>
              <w:rPr/>
              <w:t xml:space="preserve">Three meals per day</w:t>
            </w:r>
          </w:p>
          <w:p>
            <w:pPr>
              <w:pStyle w:val="ListParagraph"/>
              <w:numPr>
                <w:ilvl w:val="0"/>
                <w:numId w:val="4"/>
              </w:numPr>
              <w:rPr/>
            </w:pPr>
            <w:r>
              <w:rPr/>
              <w:t xml:space="preserve">Bank charges</w:t>
            </w:r>
          </w:p>
          <w:p>
            <w:pPr>
              <w:pStyle w:val="ListParagraph"/>
              <w:numPr>
                <w:ilvl w:val="0"/>
                <w:numId w:val="4"/>
              </w:numPr>
              <w:rPr/>
            </w:pPr>
            <w:r>
              <w:rPr/>
              <w:t xml:space="preserve">Travel Class travel services</w:t>
            </w:r>
          </w:p>
          <w:p>
            <w:pPr>
              <w:pStyle w:val="ListParagraph"/>
              <w:numPr>
                <w:ilvl w:val="0"/>
                <w:numId w:val="4"/>
              </w:numPr>
              <w:rPr/>
            </w:pPr>
            <w:r>
              <w:rPr/>
              <w:t xml:space="preserve">Visa processing including translation of documents</w:t>
            </w:r>
          </w:p>
          <w:p>
            <w:pPr>
              <w:pStyle w:val="ListParagraph"/>
              <w:numPr>
                <w:ilvl w:val="0"/>
                <w:numId w:val="4"/>
              </w:numPr>
              <w:rPr/>
            </w:pPr>
            <w:r>
              <w:rPr/>
              <w:t xml:space="preserve">Health insurance</w:t>
            </w:r>
          </w:p>
          <w:p>
            <w:pPr>
              <w:pStyle w:val="ListParagraph"/>
              <w:numPr>
                <w:ilvl w:val="0"/>
                <w:numId w:val="4"/>
              </w:numPr>
              <w:rPr/>
            </w:pPr>
            <w:r>
              <w:rPr/>
              <w:t xml:space="preserve">Transfer from and to the airport</w:t>
            </w:r>
          </w:p>
          <w:p>
            <w:r>
              <w:t xml:space="preserve">Not included:</w:t>
            </w:r>
          </w:p>
          <w:p>
            <w:r>
              <w:t xml:space="preserve"/>
            </w:r>
          </w:p>
          <w:p>
            <w:pPr>
              <w:pStyle w:val="ListParagraph"/>
              <w:numPr>
                <w:ilvl w:val="0"/>
                <w:numId w:val="5"/>
              </w:numPr>
              <w:rPr/>
            </w:pPr>
            <w:r>
              <w:rPr/>
              <w:t xml:space="preserve">Out of pocket expenses</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Цюрих</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Arrival day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Registration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Welcome party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Package activities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Sports tournament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Package activities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Movie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Hiking excursion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BBQ</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Package activities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Free 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Package activities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Disco party</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Free time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Shopping excursion to Zurich</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Talent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8</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Free day</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9</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Trip to Lido</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Disco</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10</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Package activities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Sport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Package activities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Movie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Trip to Lucerne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Games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Classes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Package activities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Disco</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Departure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