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Frances King School of English — language school in the UK</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35 Marylebone Rd, London NW1 5LS, UK, </w:t>
      </w:r>
      <w:r w:rsidR="00A32336">
        <w:rPr>
          <w:lang w:val="en-US"/>
        </w:rPr>
        <w:t>from</w:t>
      </w:r>
      <w:r w:rsidRPr="00A32336">
        <w:rPr>
          <w:lang w:val="en-US"/>
        </w:rPr>
        <w:t xml:space="preserve"> 12 </w:t>
      </w:r>
      <w:r w:rsidR="00A32336">
        <w:rPr>
          <w:lang w:val="en-US"/>
        </w:rPr>
        <w:t>to</w:t>
      </w:r>
      <w:r w:rsidRPr="00A32336">
        <w:rPr>
          <w:lang w:val="en-US"/>
        </w:rPr>
        <w:t xml:space="preserve"> 17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45</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Campus</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Twin</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En-suite</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Breakfast, Lunch and Dinner</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6</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5</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1</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The language school Frances King School of English runs a summer camp for teenagers at the University of London. Modern university campus in the central part of the city (zone 1) overlooking the city. The University of Westminster offers journalism, linguistics, architecture, and science programs. Madame Tussauds and Regent's Park are within a five-minute walk.</w:t>
            </w:r>
          </w:p>
          <w:p>
            <w:r>
              <w:t xml:space="preserve">The center has classrooms, a lounge, a dining room. In their free time, children will go on city tours: the Tower, St. James's Park, Buckingham Palace, Portobello Market, Camden Market, Cambridge. Optionally, workshops on team building, public speaking, and debates are held once a week. The program includes tours of the football stadium and the museum of tennis, baseball. In the evening - games, theater, sports, cinema, photo challenges, cultural evenings.</w:t>
            </w:r>
          </w:p>
          <w:p>
            <w:r>
              <w:t xml:space="preserve">Accommodation on campus in en-suite single / double rooms. Classrooms within walking distance. Three meals a day, the menu includes vegetarian dishes.</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Fantastic, modern, central London university campus</w:t>
            </w:r>
          </w:p>
          <w:p>
            <w:pPr>
              <w:pStyle w:val="ListParagraph"/>
              <w:numPr>
                <w:ilvl w:val="0"/>
                <w:numId w:val="1"/>
              </w:numPr>
              <w:rPr/>
            </w:pPr>
            <w:r>
              <w:rPr/>
              <w:t xml:space="preserve">Location in fashionable Marylebone - one of London's most prestigious areas close to Regent's Park, shopping areas and a fascinating area to explore</w:t>
            </w:r>
          </w:p>
          <w:p>
            <w:pPr>
              <w:pStyle w:val="ListParagraph"/>
              <w:numPr>
                <w:ilvl w:val="0"/>
                <w:numId w:val="1"/>
              </w:numPr>
              <w:rPr/>
            </w:pPr>
            <w:r>
              <w:rPr/>
              <w:t xml:space="preserve">In addition to English Language, students choose a theme: Discover London; Fashion, Art &amp; Design; Sports Fan and additional Young Leader Workshops.Â </w:t>
            </w:r>
          </w:p>
          <w:p>
            <w:pPr>
              <w:pStyle w:val="ListParagraph"/>
              <w:numPr>
                <w:ilvl w:val="0"/>
                <w:numId w:val="1"/>
              </w:numPr>
              <w:rPr/>
            </w:pPr>
            <w:r>
              <w:rPr/>
              <w:t xml:space="preserve">Frances King - one of London's most popular and well-known schools - 49 years' experience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Study rooms</w:t>
            </w:r>
          </w:p>
          <w:p>
            <w:pPr>
              <w:pStyle w:val="ListParagraph"/>
              <w:numPr>
                <w:ilvl w:val="0"/>
                <w:numId w:val="2"/>
              </w:numPr>
              <w:rPr/>
            </w:pPr>
            <w:r>
              <w:rPr/>
              <w:t xml:space="preserve">Lounge</w:t>
            </w:r>
          </w:p>
          <w:p>
            <w:pPr>
              <w:pStyle w:val="ListParagraph"/>
              <w:numPr>
                <w:ilvl w:val="0"/>
                <w:numId w:val="2"/>
              </w:numPr>
              <w:rPr/>
            </w:pPr>
            <w:r>
              <w:rPr/>
              <w:t xml:space="preserve">Dining room</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Football and baseball fields</w:t>
            </w:r>
          </w:p>
          <w:p>
            <w:pPr>
              <w:pStyle w:val="ListParagraph"/>
              <w:numPr>
                <w:ilvl w:val="0"/>
                <w:numId w:val="3"/>
              </w:numPr>
              <w:rPr/>
            </w:pPr>
            <w:r>
              <w:rPr/>
              <w:t xml:space="preserve">Climbing wall</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
            </w:r>
          </w:p>
          <w:p>
            <w:pPr>
              <w:pStyle w:val="ListParagraph"/>
              <w:numPr>
                <w:ilvl w:val="0"/>
                <w:numId w:val="4"/>
              </w:numPr>
              <w:rPr/>
            </w:pPr>
            <w:r>
              <w:rPr/>
              <w:t xml:space="preserve">Workshops for Discover London,  Fashion, Art &amp; Design, and Sports Fan and visits and excursions related to the option</w:t>
            </w:r>
          </w:p>
          <w:p>
            <w:pPr>
              <w:pStyle w:val="ListParagraph"/>
              <w:numPr>
                <w:ilvl w:val="0"/>
                <w:numId w:val="4"/>
              </w:numPr>
              <w:rPr/>
            </w:pPr>
            <w:r>
              <w:rPr/>
              <w:t xml:space="preserve">Optional Young Leader workshop once every two weeks</w:t>
            </w:r>
          </w:p>
          <w:p>
            <w:r>
              <w:t xml:space="preserve"/>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The English program is 15 hours per week. Schoolchildren are divided into groups according to the level of the language, no more than 15 people in the class. Lessons take place in the morning hours. The focus is on speaking, there are many conversations on the topic of fashion and sports in the program. Learning is possible with any language level.</w:t>
            </w:r>
          </w:p>
          <w:p>
            <w:r>
              <w:t xml:space="preserve"/>
            </w:r>
          </w:p>
          <w:p>
            <w:pPr>
              <w:pStyle w:val="ListParagraph"/>
              <w:numPr>
                <w:ilvl w:val="0"/>
                <w:numId w:val="5"/>
              </w:numPr>
              <w:rPr/>
            </w:pPr>
            <w:r>
              <w:rPr/>
              <w:t xml:space="preserve">15 hours of English per week</w:t>
            </w:r>
          </w:p>
          <w:p>
            <w:pPr>
              <w:pStyle w:val="ListParagraph"/>
              <w:numPr>
                <w:ilvl w:val="0"/>
                <w:numId w:val="5"/>
              </w:numPr>
              <w:rPr/>
            </w:pPr>
            <w:r>
              <w:rPr/>
              <w:t xml:space="preserve">Educational materials</w:t>
            </w:r>
          </w:p>
          <w:p>
            <w:pPr>
              <w:pStyle w:val="ListParagraph"/>
              <w:numPr>
                <w:ilvl w:val="0"/>
                <w:numId w:val="5"/>
              </w:numPr>
              <w:rPr/>
            </w:pPr>
            <w:r>
              <w:rPr/>
              <w:t xml:space="preserve">Certificate at the end of the course</w:t>
            </w:r>
          </w:p>
          <w:p>
            <w:pPr>
              <w:pStyle w:val="ListParagraph"/>
              <w:numPr>
                <w:ilvl w:val="0"/>
                <w:numId w:val="5"/>
              </w:numPr>
              <w:rPr/>
            </w:pPr>
            <w:r>
              <w:rPr/>
              <w:t xml:space="preserve">Residence accommodation</w:t>
            </w:r>
          </w:p>
          <w:p>
            <w:pPr>
              <w:pStyle w:val="ListParagraph"/>
              <w:numPr>
                <w:ilvl w:val="0"/>
                <w:numId w:val="5"/>
              </w:numPr>
              <w:rPr/>
            </w:pPr>
            <w:r>
              <w:rPr/>
              <w:t xml:space="preserve">Leisure and excursion programs</w:t>
            </w:r>
          </w:p>
          <w:p>
            <w:pPr>
              <w:pStyle w:val="ListParagraph"/>
              <w:numPr>
                <w:ilvl w:val="0"/>
                <w:numId w:val="5"/>
              </w:numPr>
              <w:rPr/>
            </w:pPr>
            <w:r>
              <w:rPr/>
              <w:t xml:space="preserve">Three meals a day</w:t>
            </w:r>
          </w:p>
          <w:p>
            <w:pPr>
              <w:pStyle w:val="ListParagraph"/>
              <w:numPr>
                <w:ilvl w:val="0"/>
                <w:numId w:val="5"/>
              </w:numPr>
              <w:rPr/>
            </w:pPr>
            <w:r>
              <w:rPr/>
              <w:t xml:space="preserve">Banking costs</w:t>
            </w:r>
          </w:p>
          <w:p>
            <w:pPr>
              <w:pStyle w:val="ListParagraph"/>
              <w:numPr>
                <w:ilvl w:val="0"/>
                <w:numId w:val="5"/>
              </w:numPr>
              <w:rPr/>
            </w:pPr>
            <w:r>
              <w:rPr/>
              <w:t xml:space="preserve">Travel Class travel services</w:t>
            </w:r>
          </w:p>
          <w:p>
            <w:pPr>
              <w:pStyle w:val="ListParagraph"/>
              <w:numPr>
                <w:ilvl w:val="0"/>
                <w:numId w:val="5"/>
              </w:numPr>
              <w:rPr/>
            </w:pPr>
            <w:r>
              <w:rPr/>
              <w:t xml:space="preserve">Visa processing, including translation of documents</w:t>
            </w:r>
          </w:p>
          <w:p>
            <w:pPr>
              <w:pStyle w:val="ListParagraph"/>
              <w:numPr>
                <w:ilvl w:val="0"/>
                <w:numId w:val="5"/>
              </w:numPr>
              <w:rPr/>
            </w:pPr>
            <w:r>
              <w:rPr/>
              <w:t xml:space="preserve">Medical insurance</w:t>
            </w:r>
          </w:p>
          <w:p>
            <w:pPr>
              <w:pStyle w:val="ListParagraph"/>
              <w:numPr>
                <w:ilvl w:val="0"/>
                <w:numId w:val="5"/>
              </w:numPr>
              <w:rPr/>
            </w:pPr>
            <w:r>
              <w:rPr/>
              <w:t xml:space="preserve">Transfer from and to the airport (for groups)</w:t>
            </w:r>
          </w:p>
          <w:p>
            <w:r>
              <w:t xml:space="preserve">Not included:</w:t>
            </w:r>
          </w:p>
          <w:p>
            <w:r>
              <w:t xml:space="preserve"/>
            </w:r>
          </w:p>
          <w:p>
            <w:pPr>
              <w:pStyle w:val="ListParagraph"/>
              <w:numPr>
                <w:ilvl w:val="0"/>
                <w:numId w:val="6"/>
              </w:numPr>
              <w:rPr/>
            </w:pPr>
            <w:r>
              <w:rPr/>
              <w:t xml:space="preserve">Pocket expenses</w:t>
            </w:r>
          </w:p>
          <w:p>
            <w:r>
              <w:t xml:space="preserve"/>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Лондон</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08.00-09.00 Breakfast</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09.00-12.15 Lessons
12.15-13.45 Lunch
14.00-18.00 Activities</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18.00-19.00 Dinner
19.00-20.00 Free Time and Meeting
20.00-22.00 Evening Activities</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