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8816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883017">
        <w:rPr>
          <w:color w:val="000A12"/>
          <w:sz w:val="40"/>
          <w:szCs w:val="40"/>
          <w:lang w:val="en-US"/>
        </w:rPr>
        <w:t>TLA - The Language Academy</w:t>
      </w:r>
    </w:p>
    <w:p w14:paraId="1E33BE9D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1" o:title=""/>
          </v:shape>
        </w:pict>
        <w:t>  </w:t>
      </w:r>
      <w:r>
        <w:rPr>
          <w:color w:val="000A12"/>
          <w:sz w:val="40"/>
          <w:szCs w:val="40"/>
          <w:lang w:val="en-US"/>
        </w:rPr>
        <w:tab/>
      </w:r>
      <w:proofErr w:type="gramEnd"/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2" o:title=""/>
          </v:shape>
        </w:pict>
        <w:t> </w:t>
      </w:r>
    </w:p>
    <w:p w14:paraId="42244202" w14:textId="77777777" w:rsidR="00A50C24" w:rsidRPr="00883017" w:rsidRDefault="00A50C24">
      <w:pPr>
        <w:spacing w:beforeAutospacing="1" w:afterAutospacing="1"/>
        <w:jc w:val="center"/>
        <w:rPr>
          <w:lang w:val="en-US"/>
        </w:rPr>
      </w:pPr>
    </w:p>
    <w:p w14:paraId="040530AE" w14:textId="250F7FE3" w:rsidR="00A50C24" w:rsidRPr="00A32336" w:rsidRDefault="00C56787">
      <w:pPr>
        <w:spacing w:beforeAutospacing="1" w:afterAutospacing="1"/>
        <w:jc w:val="center"/>
        <w:rPr>
          <w:lang w:val="en-US"/>
        </w:rPr>
      </w:pPr>
      <w:r w:rsidRPr="00A32336">
        <w:rPr>
          <w:lang w:val="en-US"/>
        </w:rPr>
        <w:t>15980 NW 2nd Ave, Miami, FL 33169, USA, </w:t>
      </w:r>
      <w:r w:rsidR="00A32336">
        <w:rPr>
          <w:lang w:val="en-US"/>
        </w:rPr>
        <w:t>from</w:t>
      </w:r>
      <w:r w:rsidRPr="00A32336">
        <w:rPr>
          <w:lang w:val="en-US"/>
        </w:rPr>
        <w:t xml:space="preserve"> 13 </w:t>
      </w:r>
      <w:r w:rsidR="00A32336">
        <w:rPr>
          <w:lang w:val="en-US"/>
        </w:rPr>
        <w:t>to</w:t>
      </w:r>
      <w:r w:rsidRPr="00A32336">
        <w:rPr>
          <w:lang w:val="en-US"/>
        </w:rPr>
        <w:t xml:space="preserve"> 18 </w:t>
      </w:r>
      <w:r w:rsidR="00A32336">
        <w:rPr>
          <w:lang w:val="en-US"/>
        </w:rPr>
        <w:t>age</w:t>
      </w:r>
    </w:p>
    <w:p w14:paraId="5629308B" w14:textId="77777777" w:rsidR="00A50C24" w:rsidRPr="00A32336" w:rsidRDefault="00A50C24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A50C24" w14:paraId="7C531C68" w14:textId="77777777">
        <w:tc>
          <w:tcPr>
            <w:tcW w:w="5664" w:type="dxa"/>
            <w:shd w:val="clear" w:color="auto" w:fill="auto"/>
          </w:tcPr>
          <w:p w14:paraId="05381A38" w14:textId="566D598A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4528207" w14:textId="77777777" w:rsidR="00A50C24" w:rsidRDefault="00C56787">
            <w:pPr>
              <w:spacing w:beforeAutospacing="1" w:afterAutospacing="1"/>
            </w:pPr>
            <w:r>
              <w:t>15</w:t>
            </w:r>
          </w:p>
        </w:tc>
      </w:tr>
      <w:tr w:rsidR="00A50C24" w14:paraId="4F15B2A3" w14:textId="77777777">
        <w:tc>
          <w:tcPr>
            <w:tcW w:w="5664" w:type="dxa"/>
            <w:shd w:val="clear" w:color="auto" w:fill="auto"/>
          </w:tcPr>
          <w:p w14:paraId="1B75C821" w14:textId="6A8A72A6" w:rsidR="00A50C24" w:rsidRPr="00A32336" w:rsidRDefault="00A32336">
            <w:pPr>
              <w:rPr>
                <w:rFonts w:ascii="Arial" w:hAnsi="Arial" w:cs="Arial"/>
                <w:b/>
                <w:bCs/>
                <w:color w:val="000A12"/>
                <w:highlight w:val="whit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108B67B1" w14:textId="77777777" w:rsidR="00A50C24" w:rsidRDefault="00C56787">
            <w:pPr>
              <w:spacing w:beforeAutospacing="1" w:afterAutospacing="1"/>
            </w:pPr>
            <w:r>
              <w:t>Campus</w:t>
            </w:r>
          </w:p>
        </w:tc>
      </w:tr>
      <w:tr w:rsidR="00A50C24" w14:paraId="507FE0FF" w14:textId="77777777">
        <w:tc>
          <w:tcPr>
            <w:tcW w:w="5664" w:type="dxa"/>
            <w:shd w:val="clear" w:color="auto" w:fill="auto"/>
          </w:tcPr>
          <w:p w14:paraId="0E73000B" w14:textId="22F0683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6CD55DE4" w14:textId="77777777" w:rsidR="00A50C24" w:rsidRDefault="00C56787">
            <w:pPr>
              <w:spacing w:beforeAutospacing="1" w:afterAutospacing="1"/>
            </w:pPr>
            <w:r>
              <w:t>Twin</w:t>
            </w:r>
          </w:p>
        </w:tc>
      </w:tr>
      <w:tr w:rsidR="00A50C24" w14:paraId="0A7A1626" w14:textId="77777777">
        <w:tc>
          <w:tcPr>
            <w:tcW w:w="5664" w:type="dxa"/>
            <w:shd w:val="clear" w:color="auto" w:fill="auto"/>
          </w:tcPr>
          <w:p w14:paraId="54E78980" w14:textId="08209E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192DECC" w14:textId="77777777" w:rsidR="00A50C24" w:rsidRDefault="00C56787">
            <w:pPr>
              <w:spacing w:beforeAutospacing="1" w:afterAutospacing="1"/>
            </w:pPr>
            <w:r>
              <w:t>En-suite</w:t>
            </w:r>
          </w:p>
        </w:tc>
      </w:tr>
      <w:tr w:rsidR="00A50C24" w14:paraId="508FF8B3" w14:textId="77777777">
        <w:tc>
          <w:tcPr>
            <w:tcW w:w="5664" w:type="dxa"/>
            <w:shd w:val="clear" w:color="auto" w:fill="auto"/>
          </w:tcPr>
          <w:p w14:paraId="08B061B6" w14:textId="54A3EAF9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71A1358B" w14:textId="77777777" w:rsidR="00A50C24" w:rsidRDefault="00C56787">
            <w:pPr>
              <w:spacing w:beforeAutospacing="1" w:afterAutospacing="1"/>
            </w:pPr>
            <w:r>
              <w:t>Breakfast, Lunch and Dinner</w:t>
            </w:r>
          </w:p>
        </w:tc>
      </w:tr>
      <w:tr w:rsidR="00A50C24" w14:paraId="441D41A0" w14:textId="77777777">
        <w:tc>
          <w:tcPr>
            <w:tcW w:w="5664" w:type="dxa"/>
            <w:shd w:val="clear" w:color="auto" w:fill="auto"/>
          </w:tcPr>
          <w:p w14:paraId="3E44D7C0" w14:textId="1180CD08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7215A9BA" w14:textId="77777777" w:rsidR="00A50C24" w:rsidRDefault="00C56787">
            <w:pPr>
              <w:spacing w:beforeAutospacing="1" w:afterAutospacing="1"/>
            </w:pPr>
            <w:r>
              <w:t>6</w:t>
            </w:r>
          </w:p>
        </w:tc>
      </w:tr>
      <w:tr w:rsidR="00A50C24" w14:paraId="636D84D7" w14:textId="77777777">
        <w:tc>
          <w:tcPr>
            <w:tcW w:w="5664" w:type="dxa"/>
            <w:shd w:val="clear" w:color="auto" w:fill="auto"/>
          </w:tcPr>
          <w:p w14:paraId="316B771C" w14:textId="6A7D6A0F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02C53ACD" w14:textId="77777777" w:rsidR="00A50C24" w:rsidRDefault="00C56787">
            <w:pPr>
              <w:spacing w:beforeAutospacing="1" w:afterAutospacing="1"/>
            </w:pPr>
            <w:r>
              <w:t>5</w:t>
            </w:r>
          </w:p>
        </w:tc>
      </w:tr>
      <w:tr w:rsidR="00A50C24" w14:paraId="37DED44C" w14:textId="77777777">
        <w:tc>
          <w:tcPr>
            <w:tcW w:w="5664" w:type="dxa"/>
            <w:shd w:val="clear" w:color="auto" w:fill="auto"/>
          </w:tcPr>
          <w:p w14:paraId="7B8E190D" w14:textId="5C9CA5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1563FC9D" w14:textId="77777777" w:rsidR="00A50C24" w:rsidRDefault="00C56787">
            <w:pPr>
              <w:spacing w:beforeAutospacing="1" w:afterAutospacing="1"/>
            </w:pPr>
            <w:r>
              <w:t>1</w:t>
            </w:r>
          </w:p>
        </w:tc>
      </w:tr>
    </w:tbl>
    <w:p w14:paraId="7A834976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A63C9D" w14:textId="029B1888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1970198C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7C90C0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>TLA Junior Summer program is hosted at  Barry Univeristy campus in the Miami Gardens residential area. The university is a mid size Catholic university, Florida. The campus of the university is located in a residential area of ​​the city and has excellent training and sports equipment, has a swimming pool, and rooms for evening entertainment.</w:t>
            </w:r>
          </w:p>
          <w:p>
            <w:r>
              <w:t xml:space="preserve">The residence of the school has WiFi Internet access, air conditioning. The entertainment program includes sports activities and excursions.</w:t>
            </w:r>
          </w:p>
        </w:t>
      </w:r>
    </w:p>
    <w:p w14:paraId="583270F5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2447BD" w14:textId="087C134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64E0E43E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A0FC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Safe, green campus with parks, a lake and state-of-the-art sport facilities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Ideal location between Miami and Fort Lauderdale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Modern, air-conidtioned accommodation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Mutinational atmosphere</w:t>
            </w:r>
          </w:p>
          <w:p>
            <w:r>
              <w:t xml:space="preserve"/>
            </w:r>
          </w:p>
        </w:t>
      </w:r>
    </w:p>
    <w:p w14:paraId="1500127A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ED18CFD" w14:textId="577C32D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081AA85F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1B9EB8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Bright classrooms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Excellent cafeteria services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Large library and computer center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Students evening activities center</w:t>
            </w:r>
          </w:p>
          <w:p>
            <w:r>
              <w:t xml:space="preserve"/>
            </w:r>
          </w:p>
        </w:t>
      </w:r>
    </w:p>
    <w:p w14:paraId="548E4C0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20861AB" w14:textId="64F4C7EF" w:rsidR="00A50C24" w:rsidRPr="00A32336" w:rsidRDefault="00A32336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4697D0E3" w14:textId="77777777" w:rsidR="00A50C24" w:rsidRDefault="00A50C24">
      <w:pPr>
        <w:rPr>
          <w:rFonts w:ascii="Arial" w:eastAsia="Times New Roman" w:hAnsi="Arial" w:cs="Arial"/>
          <w:b/>
          <w:bCs/>
          <w:color w:val="000A12"/>
        </w:rPr>
      </w:pPr>
    </w:p>
    <w:p w14:paraId="4935605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Modern Gym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Tennis courts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Outdoor swimming pool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Soccer, baseball and softball fields</w:t>
            </w:r>
          </w:p>
          <w:p>
            <w:r>
              <w:t xml:space="preserve"/>
            </w:r>
          </w:p>
        </w:t>
      </w:r>
    </w:p>
    <w:p w14:paraId="1FBED011" w14:textId="77777777" w:rsidR="00A50C24" w:rsidRDefault="00A50C2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7640CE73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F3D0D69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543843E5" w14:textId="71C9DB3D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0D917E5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1A964EB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lastRenderedPageBreak/>
        <w:t/>
      </w:r>
    </w:p>
    <w:p w14:paraId="7A914882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297ABD2" w14:textId="27BD6E1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7FA77638" w14:textId="77777777" w:rsidR="00A50C24" w:rsidRPr="00A32336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66F47DD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Tution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Certificate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Beach Days &amp; Social Activities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NASA Kennedy Space Cente, Canal Cruise &amp; Las Olas Walk, Everglades Gator Park, Miami Lincoln Road, Key Biscayne 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Full Board</w:t>
            </w:r>
          </w:p>
          <w:p>
            <w:r>
              <w:t xml:space="preserve">(Monday-Friday)</w:t>
            </w:r>
          </w:p>
          <w:p>
            <w:r>
              <w:t xml:space="preserve">Half Board</w:t>
            </w:r>
          </w:p>
          <w:p>
            <w:r>
              <w:t xml:space="preserve">(Saturday-Sunday)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Transfer (Airport transfer for groups less than 15 students - Miami International or Fort Lauderdale International (per direction)  - $50 per direction)</w:t>
            </w:r>
          </w:p>
          <w:p>
            <w:r>
              <w:t xml:space="preserve"/>
            </w:r>
          </w:p>
        </w:t>
      </w:r>
    </w:p>
    <w:p w14:paraId="0624DD81" w14:textId="77777777" w:rsidR="00A50C24" w:rsidRPr="00883017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4F5246C6" w14:textId="0B2F84C4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2271FA84" w14:textId="77777777" w:rsidR="00A50C24" w:rsidRPr="00883017" w:rsidRDefault="00A50C24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09A4529A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Майами</w:t>
      </w:r>
    </w:p>
    <w:p w14:paraId="00019DB7" w14:textId="77777777" w:rsidR="00A50C24" w:rsidRPr="00883017" w:rsidRDefault="00A50C24">
      <w:pPr>
        <w:rPr>
          <w:lang w:val="en-US"/>
        </w:rPr>
        <w:sectPr w:rsidR="00A50C24" w:rsidRPr="00883017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90C18B2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401C4CBE" w14:textId="77777777" w:rsidR="00A50C24" w:rsidRPr="00883017" w:rsidRDefault="00A50C24">
      <w:pPr>
        <w:rPr>
          <w:lang w:val="en-US"/>
        </w:rPr>
        <w:sectPr w:rsidR="00A50C24" w:rsidRPr="00883017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18B8E1D4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</w:p>
    <w:p w14:paraId="07BC3C77" w14:textId="2F0CE287" w:rsidR="00A50C24" w:rsidRPr="00A32336" w:rsidRDefault="00A32336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1519"/>
        <w:gridCol w:w="3412"/>
        <w:gridCol w:w="3495"/>
        <w:gridCol w:w="2254"/>
      </w:tblGrid>
      <w:tr w:rsidR="00A50C24" w14:paraId="64AC50F3" w14:textId="77777777">
        <w:trPr>
          <w:trHeight w:val="567"/>
        </w:trPr>
        <w:tc>
          <w:tcPr>
            <w:tcW w:w="1091" w:type="dxa"/>
            <w:shd w:val="clear" w:color="auto" w:fill="auto"/>
          </w:tcPr>
          <w:p w14:paraId="5B68486B" w14:textId="77777777" w:rsidR="00A50C24" w:rsidRDefault="00A50C24">
            <w:pPr>
              <w:rPr>
                <w:rFonts w:ascii="Gotham Book" w:eastAsia="Times New Roman" w:hAnsi="Gotham Book" w:cs="Times New Roman"/>
                <w:color w:val="000A12"/>
              </w:rPr>
            </w:pPr>
          </w:p>
        </w:tc>
        <w:tc>
          <w:tcPr>
            <w:tcW w:w="3581" w:type="dxa"/>
            <w:shd w:val="clear" w:color="auto" w:fill="auto"/>
          </w:tcPr>
          <w:p w14:paraId="4AAF0AA3" w14:textId="07023E92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3687" w:type="dxa"/>
            <w:shd w:val="clear" w:color="auto" w:fill="auto"/>
          </w:tcPr>
          <w:p w14:paraId="3837D9EB" w14:textId="03156FBC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320" w:type="dxa"/>
            <w:shd w:val="clear" w:color="auto" w:fill="auto"/>
          </w:tcPr>
          <w:p w14:paraId="51AFE9E1" w14:textId="2C1B51D1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Arrival day 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2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Orientation, Testing &amp; Downtown Walking Tour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Miami, South Beach 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Miami, South Beach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3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Miami Wynwood Design District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Activity on campus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4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Fort Lauderdale Canals Cruise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Activity on campus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5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 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Sports Afternoon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Miami Marlins Baseball game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6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Miami Tour Bayside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Dinner at Hard Rock Cafe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7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Full day excursion Kennedy Space Center NASA- Cape Canaveral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Full day excursion Kennedy Space Center NASA- Cape Canaveral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Activity on campus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8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Free time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Sawgrass Mills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Free time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9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Red Reef Park - Boca Raton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Activity on campus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10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Key Biscayne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Activity on campus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11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Everglades Gator Park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Activity on campus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12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Fort Lauderdale Beach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Dinner at Bubba Gump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13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Pool &amp; Sports Afternoon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Brickell City Center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14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Departure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</w:tr>
    </w:tbl>
    <w:p w14:paraId="7476187A" w14:textId="77777777" w:rsidR="00A50C24" w:rsidRDefault="00A50C24">
      <w:pPr>
        <w:shd w:val="clear" w:color="auto" w:fill="FFFFFF"/>
        <w:rPr>
          <w:rFonts w:ascii="Gotham Book" w:hAnsi="Gotham Book"/>
        </w:rPr>
      </w:pPr>
    </w:p>
    <w:p w14:paraId="7195F056" w14:textId="77777777" w:rsidR="00A50C24" w:rsidRDefault="00A50C24">
      <w:pPr>
        <w:rPr>
          <w:rFonts w:ascii="Gotham Book" w:hAnsi="Gotham Book"/>
          <w:b/>
        </w:rPr>
      </w:pPr>
    </w:p>
    <w:p w14:paraId="2032025D" w14:textId="77777777" w:rsidR="00A50C24" w:rsidRDefault="00A50C24">
      <w:pPr>
        <w:rPr>
          <w:rFonts w:ascii="Gotham Book" w:hAnsi="Gotham Book"/>
          <w:b/>
        </w:rPr>
      </w:pPr>
    </w:p>
    <w:p w14:paraId="1ADB8C2F" w14:textId="5C7A87DF" w:rsidR="00A50C24" w:rsidRPr="00A32336" w:rsidRDefault="00A32336">
      <w:pPr>
        <w:rPr>
          <w:lang w:val="en-US"/>
        </w:rPr>
      </w:pPr>
      <w:r>
        <w:rPr>
          <w:rFonts w:ascii="Gotham Book" w:hAnsi="Gotham Book"/>
          <w:b/>
          <w:lang w:val="en-US"/>
        </w:rPr>
        <w:t xml:space="preserve">For </w:t>
      </w:r>
      <w:proofErr w:type="gramStart"/>
      <w:r>
        <w:rPr>
          <w:rFonts w:ascii="Gotham Book" w:hAnsi="Gotham Book"/>
          <w:b/>
          <w:lang w:val="en-US"/>
        </w:rPr>
        <w:t>booking</w:t>
      </w:r>
      <w:proofErr w:type="gramEnd"/>
      <w:r>
        <w:rPr>
          <w:rFonts w:ascii="Gotham Book" w:hAnsi="Gotham Book"/>
          <w:b/>
          <w:lang w:val="en-US"/>
        </w:rPr>
        <w:t xml:space="preserve"> please go to www.travelclass.org </w:t>
      </w:r>
    </w:p>
    <w:p w14:paraId="739DA87C" w14:textId="77777777" w:rsidR="00A50C24" w:rsidRPr="00A32336" w:rsidRDefault="00A50C24">
      <w:pPr>
        <w:rPr>
          <w:lang w:val="en-US"/>
        </w:rPr>
      </w:pPr>
    </w:p>
    <w:p w14:paraId="02558CD8" w14:textId="77777777" w:rsidR="00A50C24" w:rsidRPr="00A32336" w:rsidRDefault="00A50C24">
      <w:pPr>
        <w:rPr>
          <w:lang w:val="en-US"/>
        </w:rPr>
        <w:sectPr w:rsidR="00A50C24" w:rsidRPr="00A32336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708EE3F" w14:textId="77777777" w:rsidR="00C56787" w:rsidRPr="00A32336" w:rsidRDefault="00C56787">
      <w:pPr>
        <w:rPr>
          <w:lang w:val="en-US"/>
        </w:rPr>
      </w:pPr>
    </w:p>
    <w:sectPr w:rsidR="00C56787" w:rsidRPr="00A32336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9AF3B" w14:textId="77777777" w:rsidR="00966C7B" w:rsidRDefault="00966C7B">
      <w:r>
        <w:separator/>
      </w:r>
    </w:p>
  </w:endnote>
  <w:endnote w:type="continuationSeparator" w:id="0">
    <w:p w14:paraId="6740F598" w14:textId="77777777" w:rsidR="00966C7B" w:rsidRDefault="0096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F888D" w14:textId="77777777" w:rsidR="00A50C24" w:rsidRDefault="00A50C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1A6CE" w14:textId="77777777" w:rsidR="00966C7B" w:rsidRDefault="00966C7B">
      <w:r>
        <w:separator/>
      </w:r>
    </w:p>
  </w:footnote>
  <w:footnote w:type="continuationSeparator" w:id="0">
    <w:p w14:paraId="7157D19E" w14:textId="77777777" w:rsidR="00966C7B" w:rsidRDefault="00966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3C523" w14:textId="77777777" w:rsidR="00A50C24" w:rsidRDefault="00C56787">
    <w:pPr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7" behindDoc="1" locked="0" layoutInCell="1" allowOverlap="1" wp14:anchorId="35182DDC" wp14:editId="7BA40F42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1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5FEA5BF9" wp14:editId="3CD7492E">
              <wp:simplePos x="0" y="0"/>
              <wp:positionH relativeFrom="column">
                <wp:posOffset>2914650</wp:posOffset>
              </wp:positionH>
              <wp:positionV relativeFrom="paragraph">
                <wp:posOffset>63500</wp:posOffset>
              </wp:positionV>
              <wp:extent cx="2361565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B251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0CA03F9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5.95pt;height:99pt;mso-wrap-distance-left:9pt;mso-wrap-distance-right:9pt;mso-wrap-distance-top:0pt;mso-wrap-distance-bottom:0pt;margin-top:5pt;mso-position-vertical-relative:text;margin-left:229.5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2A1F4EDE" wp14:editId="0E21565F">
              <wp:simplePos x="0" y="0"/>
              <wp:positionH relativeFrom="column">
                <wp:posOffset>4809490</wp:posOffset>
              </wp:positionH>
              <wp:positionV relativeFrom="paragraph">
                <wp:posOffset>74295</wp:posOffset>
              </wp:positionV>
              <wp:extent cx="2291080" cy="12573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10816A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3D41886A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The platform for teachers</w:t>
                          </w:r>
                        </w:p>
                        <w:p w14:paraId="161B1A3C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www.travelclass.org</w:t>
                          </w:r>
                        </w:p>
                        <w:p w14:paraId="28CA2D77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go</w:t>
                          </w: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@travelclass.org </w:t>
                          </w:r>
                        </w:p>
                        <w:p w14:paraId="6F3EF48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D372DF7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0.4pt;height:99pt;mso-wrap-distance-left:9pt;mso-wrap-distance-right:9pt;mso-wrap-distance-top:0pt;mso-wrap-distance-bottom:0pt;margin-top:5.85pt;mso-position-vertical-relative:text;margin-left:378.7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The platform for teachers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www.travelclass.org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go</w:t>
                    </w: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  <w:t xml:space="preserve">@travelclass.org 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C24"/>
    <w:rsid w:val="00883017"/>
    <w:rsid w:val="00966C7B"/>
    <w:rsid w:val="00A32336"/>
    <w:rsid w:val="00A50C24"/>
    <w:rsid w:val="00C5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E9BF4A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Верхний колонтитул Знак"/>
    <w:basedOn w:val="DefaultParagraphFont"/>
    <w:uiPriority w:val="99"/>
    <w:qFormat/>
    <w:rsid w:val="007447FD"/>
  </w:style>
  <w:style w:type="character" w:customStyle="1" w:styleId="a0">
    <w:name w:val="Нижний колонтитул Знак"/>
    <w:basedOn w:val="DefaultParagraphFont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sz w:val="20"/>
    </w:rPr>
  </w:style>
  <w:style w:type="character" w:customStyle="1" w:styleId="ListLabel205">
    <w:name w:val="ListLabel 205"/>
    <w:qFormat/>
    <w:rPr>
      <w:sz w:val="20"/>
    </w:rPr>
  </w:style>
  <w:style w:type="character" w:customStyle="1" w:styleId="ListLabel206">
    <w:name w:val="ListLabel 206"/>
    <w:qFormat/>
    <w:rPr>
      <w:sz w:val="20"/>
    </w:rPr>
  </w:style>
  <w:style w:type="character" w:customStyle="1" w:styleId="ListLabel207">
    <w:name w:val="ListLabel 207"/>
    <w:qFormat/>
    <w:rPr>
      <w:sz w:val="20"/>
    </w:rPr>
  </w:style>
  <w:style w:type="character" w:customStyle="1" w:styleId="ListLabel208">
    <w:name w:val="ListLabel 208"/>
    <w:qFormat/>
    <w:rPr>
      <w:sz w:val="20"/>
    </w:rPr>
  </w:style>
  <w:style w:type="character" w:customStyle="1" w:styleId="ListLabel209">
    <w:name w:val="ListLabel 209"/>
    <w:qFormat/>
    <w:rPr>
      <w:sz w:val="20"/>
    </w:rPr>
  </w:style>
  <w:style w:type="character" w:customStyle="1" w:styleId="ListLabel210">
    <w:name w:val="ListLabel 210"/>
    <w:qFormat/>
    <w:rPr>
      <w:sz w:val="20"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sz w:val="20"/>
    </w:rPr>
  </w:style>
  <w:style w:type="character" w:customStyle="1" w:styleId="ListLabel221">
    <w:name w:val="ListLabel 221"/>
    <w:qFormat/>
    <w:rPr>
      <w:sz w:val="20"/>
    </w:rPr>
  </w:style>
  <w:style w:type="character" w:customStyle="1" w:styleId="ListLabel222">
    <w:name w:val="ListLabel 222"/>
    <w:qFormat/>
    <w:rPr>
      <w:sz w:val="20"/>
    </w:rPr>
  </w:style>
  <w:style w:type="character" w:customStyle="1" w:styleId="ListLabel223">
    <w:name w:val="ListLabel 223"/>
    <w:qFormat/>
    <w:rPr>
      <w:sz w:val="20"/>
    </w:rPr>
  </w:style>
  <w:style w:type="character" w:customStyle="1" w:styleId="ListLabel224">
    <w:name w:val="ListLabel 224"/>
    <w:qFormat/>
    <w:rPr>
      <w:sz w:val="20"/>
    </w:rPr>
  </w:style>
  <w:style w:type="character" w:customStyle="1" w:styleId="ListLabel225">
    <w:name w:val="ListLabel 225"/>
    <w:qFormat/>
    <w:rPr>
      <w:sz w:val="20"/>
    </w:rPr>
  </w:style>
  <w:style w:type="character" w:customStyle="1" w:styleId="ListLabel226">
    <w:name w:val="ListLabel 226"/>
    <w:qFormat/>
    <w:rPr>
      <w:sz w:val="20"/>
    </w:rPr>
  </w:style>
  <w:style w:type="character" w:customStyle="1" w:styleId="ListLabel227">
    <w:name w:val="ListLabel 227"/>
    <w:qFormat/>
    <w:rPr>
      <w:sz w:val="20"/>
    </w:rPr>
  </w:style>
  <w:style w:type="character" w:customStyle="1" w:styleId="ListLabel228">
    <w:name w:val="ListLabel 228"/>
    <w:qFormat/>
    <w:rPr>
      <w:sz w:val="20"/>
    </w:rPr>
  </w:style>
  <w:style w:type="character" w:customStyle="1" w:styleId="ListLabel229">
    <w:name w:val="ListLabel 229"/>
    <w:qFormat/>
    <w:rPr>
      <w:sz w:val="20"/>
    </w:rPr>
  </w:style>
  <w:style w:type="character" w:customStyle="1" w:styleId="ListLabel230">
    <w:name w:val="ListLabel 230"/>
    <w:qFormat/>
    <w:rPr>
      <w:sz w:val="20"/>
    </w:rPr>
  </w:style>
  <w:style w:type="character" w:customStyle="1" w:styleId="ListLabel231">
    <w:name w:val="ListLabel 231"/>
    <w:qFormat/>
    <w:rPr>
      <w:sz w:val="20"/>
    </w:rPr>
  </w:style>
  <w:style w:type="character" w:customStyle="1" w:styleId="ListLabel232">
    <w:name w:val="ListLabel 232"/>
    <w:qFormat/>
    <w:rPr>
      <w:sz w:val="20"/>
    </w:rPr>
  </w:style>
  <w:style w:type="character" w:customStyle="1" w:styleId="ListLabel233">
    <w:name w:val="ListLabel 233"/>
    <w:qFormat/>
    <w:rPr>
      <w:sz w:val="20"/>
    </w:rPr>
  </w:style>
  <w:style w:type="character" w:customStyle="1" w:styleId="ListLabel234">
    <w:name w:val="ListLabel 234"/>
    <w:qFormat/>
    <w:rPr>
      <w:sz w:val="20"/>
    </w:rPr>
  </w:style>
  <w:style w:type="character" w:customStyle="1" w:styleId="ListLabel235">
    <w:name w:val="ListLabel 235"/>
    <w:qFormat/>
    <w:rPr>
      <w:sz w:val="20"/>
    </w:rPr>
  </w:style>
  <w:style w:type="character" w:customStyle="1" w:styleId="ListLabel236">
    <w:name w:val="ListLabel 236"/>
    <w:qFormat/>
    <w:rPr>
      <w:sz w:val="20"/>
    </w:rPr>
  </w:style>
  <w:style w:type="character" w:customStyle="1" w:styleId="ListLabel237">
    <w:name w:val="ListLabel 237"/>
    <w:qFormat/>
    <w:rPr>
      <w:sz w:val="20"/>
    </w:rPr>
  </w:style>
  <w:style w:type="character" w:customStyle="1" w:styleId="ListLabel238">
    <w:name w:val="ListLabel 238"/>
    <w:qFormat/>
    <w:rPr>
      <w:sz w:val="20"/>
    </w:rPr>
  </w:style>
  <w:style w:type="character" w:customStyle="1" w:styleId="ListLabel239">
    <w:name w:val="ListLabel 239"/>
    <w:qFormat/>
    <w:rPr>
      <w:sz w:val="20"/>
    </w:rPr>
  </w:style>
  <w:style w:type="character" w:customStyle="1" w:styleId="ListLabel240">
    <w:name w:val="ListLabel 240"/>
    <w:qFormat/>
    <w:rPr>
      <w:sz w:val="20"/>
    </w:rPr>
  </w:style>
  <w:style w:type="character" w:customStyle="1" w:styleId="ListLabel241">
    <w:name w:val="ListLabel 241"/>
    <w:qFormat/>
    <w:rPr>
      <w:sz w:val="20"/>
    </w:rPr>
  </w:style>
  <w:style w:type="character" w:customStyle="1" w:styleId="ListLabel242">
    <w:name w:val="ListLabel 242"/>
    <w:qFormat/>
    <w:rPr>
      <w:sz w:val="20"/>
    </w:rPr>
  </w:style>
  <w:style w:type="character" w:customStyle="1" w:styleId="ListLabel243">
    <w:name w:val="ListLabel 243"/>
    <w:qFormat/>
    <w:rPr>
      <w:sz w:val="20"/>
    </w:rPr>
  </w:style>
  <w:style w:type="character" w:customStyle="1" w:styleId="ListLabel244">
    <w:name w:val="ListLabel 244"/>
    <w:qFormat/>
    <w:rPr>
      <w:rFonts w:ascii="Gotham Book" w:hAnsi="Gotham Book"/>
    </w:rPr>
  </w:style>
  <w:style w:type="paragraph" w:customStyle="1" w:styleId="a1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2">
    <w:name w:val="Указатель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3">
    <w:name w:val="Содержимое врезки"/>
    <w:basedOn w:val="Normal"/>
    <w:qFormat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115</Words>
  <Characters>659</Characters>
  <Application>Microsoft Office Word</Application>
  <DocSecurity>0</DocSecurity>
  <Lines>5</Lines>
  <Paragraphs>1</Paragraphs>
  <ScaleCrop>false</ScaleCrop>
  <Company>yunpress@mail.ru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