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Vysokovskiy bor — summer camp in Russia </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Высоковский Бор, Yaroslavl Oblast, Russia, </w:t>
      </w:r>
      <w:r w:rsidR="00A32336">
        <w:rPr>
          <w:lang w:val="en-US"/>
        </w:rPr>
        <w:t>from</w:t>
      </w:r>
      <w:r w:rsidRPr="00A32336">
        <w:rPr>
          <w:lang w:val="en-US"/>
        </w:rPr>
        <w:t xml:space="preserve"> 9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Campus</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Quadraple</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Shared</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1</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1</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1</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Vysokovskiy bor holds a summer English camp for schoolchildren of 10-17 years old on the picturesque bank of the Volga, not far from Yaroslavl, Uglich and Myshkin.</w:t>
            </w:r>
          </w:p>
          <w:p>
            <w:r>
              <w:t xml:space="preserve">Wide Volga, pine forest, ancient cities and settlements on each bank of the river.</w:t>
            </w:r>
          </w:p>
          <w:p>
            <w:r>
              <w:t xml:space="preserve">Vysokovskiy bor is located in a relict pine forest - the federal reserve "Vysokovsky Bor" at the confluence of the Volga and Chernaya Rechka on an area of ​​17 hectares.</w:t>
            </w:r>
          </w:p>
          <w:p>
            <w:r>
              <w:t xml:space="preserve">The year-round center can accommodate up to 430 schoolchildren in the off-season and summer.</w:t>
            </w:r>
          </w:p>
          <w:p>
            <w:r>
              <w:t xml:space="preserve">Full 21 day wellness summer shifts with an intensive English course and a wellness program.</w:t>
            </w:r>
          </w:p>
          <w:p>
            <w:r>
              <w:t xml:space="preserve">For schoolchildren 10-17 years old, a course of motivating English with native speakers is taken.</w:t>
            </w:r>
          </w:p>
          <w:p>
            <w:r>
              <w:t xml:space="preserve">20 lessons per week (15 hours) five days a week.</w:t>
            </w:r>
          </w:p>
          <w:p>
            <w:r>
              <w:t xml:space="preserve">How we teach:</w:t>
            </w:r>
          </w:p>
          <w:p>
            <w:r>
              <w:t xml:space="preserve">Small language groups by language level</w:t>
            </w:r>
          </w:p>
          <w:p>
            <w:r>
              <w:t xml:space="preserve">Accepted at any level from beginner to advanced</w:t>
            </w:r>
          </w:p>
          <w:p>
            <w:r>
              <w:t xml:space="preserve">Individual approach to students (the method adapts to the student, and not vice versa, need analysis);</w:t>
            </w:r>
          </w:p>
          <w:p>
            <w:r>
              <w:t xml:space="preserve">More active role of students (student-centered lessons);</w:t>
            </w:r>
          </w:p>
          <w:p>
            <w:r>
              <w:t xml:space="preserve">Frequent use of game tasks (edutainment);</w:t>
            </w:r>
          </w:p>
          <w:p>
            <w:r>
              <w:t xml:space="preserve">Implementation of creative tasks using technology (collages, projects, quests, recording audio and video monologues);</w:t>
            </w:r>
          </w:p>
          <w:p>
            <w:r>
              <w:t xml:space="preserve">Opt for authentic material for discussion, reading and viewing.</w:t>
            </w:r>
          </w:p>
          <w:p>
            <w:r>
              <w:t xml:space="preserve">For high school students, we will conduct OGE and USE test exams with an analysis of assignments.</w:t>
            </w:r>
          </w:p>
          <w:p>
            <w:r>
              <w:t xml:space="preserve">The objective of the course is to develop an active English vocabulary, to talk, to improve pronunciation, to motivate for further study. We want the child to want to continue learning English after the shift with new zeal.</w:t>
            </w:r>
          </w:p>
          <w:p>
            <w:r>
              <w:t xml:space="preserve">Shifts 21 days:</w:t>
            </w:r>
          </w:p>
          <w:p>
            <w:r>
              <w:t xml:space="preserve">June 24 - July 14</w:t>
            </w:r>
          </w:p>
          <w:p>
            <w:r>
              <w:t xml:space="preserve">July 17 - August 6</w:t>
            </w:r>
          </w:p>
          <w:p>
            <w:r>
              <w:t xml:space="preserve">August 9 - August 29</w:t>
            </w:r>
          </w:p>
          <w:p>
            <w:r>
              <w:t xml:space="preserve"/>
            </w:r>
          </w:p>
          <w:p>
            <w:r>
              <w:t xml:space="preserve">Schoolchildren live in the school residence, differing in 2-bed rooms with all conveniences, 4-bed and local rooms with conveniences for a module of 4 rooms. The rooms have everything you need for a comfortable stay. Children are assigned to rooms depending on age: 7-9 years old, 10-13 years old, 14-17 years old.</w:t>
            </w:r>
          </w:p>
          <w:p>
            <w:r>
              <w:t xml:space="preserve">Each room has beds, a large roomy wardrobe, a table, chairs, a shoe stand, a mirror.</w:t>
            </w:r>
          </w:p>
          <w:p>
            <w:r>
              <w:t xml:space="preserve">Children are given bedding: two sheets, a pillowcase, a hand towel, a blanket. Bedding is changed once a week.</w:t>
            </w:r>
          </w:p>
          <w:p>
            <w:r>
              <w:t xml:space="preserve">Each building has a spacious hall with upholstered furniture, a cooler with drinking water.</w:t>
            </w:r>
          </w:p>
          <w:p>
            <w:r>
              <w:t xml:space="preserve">All rooms have plastic windows and mosquito nets for airing the premises.</w:t>
            </w:r>
          </w:p>
          <w:p>
            <w:r>
              <w:t xml:space="preserve">All buildings are heated. There is a place for drying clothes in the camp.</w:t>
            </w:r>
          </w:p>
          <w:p>
            <w:r>
              <w:t xml:space="preserve"> </w:t>
            </w:r>
          </w:p>
          <w:p>
            <w:r>
              <w:t xml:space="preserve">Excursion program (conducted according to the regulations of Rospotrebnadzor):</w:t>
            </w:r>
          </w:p>
          <w:p>
            <w:r>
              <w:t xml:space="preserve">Myshkin (1777)</w:t>
            </w:r>
          </w:p>
          <w:p>
            <w:r>
              <w:t xml:space="preserve">The city-museum of the Russian province, which has preserved the old buildings of the merchant city and a special provincial way of life. Myshkin pilots and merchants were known throughout the great Volga River. The famous Myshkinsky fairs were held here. Myshkin merchants bought large volumes of eggs, grain, vegetable oil along the Volga and sold them in St. Petersburg. Myshkin is famous for its blacksmiths and potters. Myshkin craftsmen used birch beads to make furniture for royal residences. Today Myshkin is the center of Russian crafts. Located on the left bank of the Volga, 15 minutes from the camp.</w:t>
            </w:r>
          </w:p>
          <w:p>
            <w:r>
              <w:t xml:space="preserve">Uglich (937)</w:t>
            </w:r>
          </w:p>
          <w:p>
            <w:r>
              <w:t xml:space="preserve">The old Russian town of Uglich stands on the Volga River, just in that picturesque place where it makes a steep break. The history of Uglich is inextricably linked with the Time of Troubles.</w:t>
            </w:r>
          </w:p>
          <w:p>
            <w:r>
              <w:t xml:space="preserve">The city has become the arena of epoch-making events in the history of the Russian state. On May 15, 1591, in the Uglich Kremlin, under mysterious circumstances, the last offspring of the ruling Rurik dynasty, Tsarevich Dmitry, the son of Ivan the Terrible, died. Here, with the death of Tsarevich Dmitry, the Rurik dynasty ended, and here the Romanov dynasty began: the Uglian noblewoman Ksenia Shestova, the mother of the first tsar of the dynasty Mikhail.</w:t>
            </w:r>
          </w:p>
          <w:p>
            <w:r>
              <w:t xml:space="preserve">Yaroslavl (1010)</w:t>
            </w:r>
          </w:p>
          <w:p>
            <w:r>
              <w:t xml:space="preserve">Yaroslavl emerged as the first Christian city on the Volga in 1010. Since the 13th century, the center of the Volga trade routes, business relations have been established with the countries of the East and West, especially with Scandinavia and Great Britain. Yaroslavl became the center of transit trade; goods from Northern Europe and the East were transported through the region along the Volga-Caspian route. Yaroslavl is a city of temples with the largest number of churches and cathedrals of the 16-17 centuries.</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A picturesque place on the banks of the Volga</w:t>
            </w:r>
          </w:p>
          <w:p>
            <w:pPr>
              <w:pStyle w:val="ListParagraph"/>
              <w:numPr>
                <w:ilvl w:val="0"/>
                <w:numId w:val="1"/>
              </w:numPr>
              <w:rPr/>
            </w:pPr>
            <w:r>
              <w:rPr/>
              <w:t xml:space="preserve">Campus in a pine forest</w:t>
            </w:r>
          </w:p>
          <w:p>
            <w:pPr>
              <w:pStyle w:val="ListParagraph"/>
              <w:numPr>
                <w:ilvl w:val="0"/>
                <w:numId w:val="1"/>
              </w:numPr>
              <w:rPr/>
            </w:pPr>
            <w:r>
              <w:rPr/>
              <w:t xml:space="preserve">Eco-rest</w:t>
            </w:r>
          </w:p>
          <w:p>
            <w:pPr>
              <w:pStyle w:val="ListParagraph"/>
              <w:numPr>
                <w:ilvl w:val="0"/>
                <w:numId w:val="1"/>
              </w:numPr>
              <w:rPr/>
            </w:pPr>
            <w:r>
              <w:rPr/>
              <w:t xml:space="preserve">Excellent sports infrastructure</w:t>
            </w:r>
          </w:p>
          <w:p>
            <w:pPr>
              <w:pStyle w:val="ListParagraph"/>
              <w:numPr>
                <w:ilvl w:val="0"/>
                <w:numId w:val="1"/>
              </w:numPr>
              <w:rPr/>
            </w:pPr>
            <w:r>
              <w:rPr/>
              <w:t xml:space="preserve">Intense motivating study</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Four residential two-storey buildings</w:t>
            </w:r>
          </w:p>
          <w:p>
            <w:pPr>
              <w:pStyle w:val="ListParagraph"/>
              <w:numPr>
                <w:ilvl w:val="0"/>
                <w:numId w:val="2"/>
              </w:numPr>
              <w:rPr/>
            </w:pPr>
            <w:r>
              <w:rPr/>
              <w:t xml:space="preserve">Modern 2-bed rooms with all amenities and 4-bed rooms with amenities per block</w:t>
            </w:r>
          </w:p>
          <w:p>
            <w:pPr>
              <w:pStyle w:val="ListParagraph"/>
              <w:numPr>
                <w:ilvl w:val="0"/>
                <w:numId w:val="2"/>
              </w:numPr>
              <w:rPr/>
            </w:pPr>
            <w:r>
              <w:rPr/>
              <w:t xml:space="preserve">Dining room (2 halls 50 and 380 seats)</w:t>
            </w:r>
          </w:p>
          <w:p>
            <w:pPr>
              <w:pStyle w:val="ListParagraph"/>
              <w:numPr>
                <w:ilvl w:val="0"/>
                <w:numId w:val="2"/>
              </w:numPr>
              <w:rPr/>
            </w:pPr>
            <w:r>
              <w:rPr/>
              <w:t xml:space="preserve">Club complex with modern light and sound equipment</w:t>
            </w:r>
          </w:p>
          <w:p>
            <w:pPr>
              <w:pStyle w:val="ListParagraph"/>
              <w:numPr>
                <w:ilvl w:val="0"/>
                <w:numId w:val="2"/>
              </w:numPr>
              <w:rPr/>
            </w:pPr>
            <w:r>
              <w:rPr/>
              <w:t xml:space="preserve">Kinesitherapy Center</w:t>
            </w:r>
          </w:p>
          <w:p>
            <w:pPr>
              <w:pStyle w:val="ListParagraph"/>
              <w:numPr>
                <w:ilvl w:val="0"/>
                <w:numId w:val="2"/>
              </w:numPr>
              <w:rPr/>
            </w:pPr>
            <w:r>
              <w:rPr/>
              <w:t xml:space="preserve">Sauna</w:t>
            </w:r>
          </w:p>
          <w:p>
            <w:pPr>
              <w:pStyle w:val="ListParagraph"/>
              <w:numPr>
                <w:ilvl w:val="0"/>
                <w:numId w:val="2"/>
              </w:numPr>
              <w:rPr/>
            </w:pPr>
            <w:r>
              <w:rPr/>
              <w:t xml:space="preserve">Sandy beach on the banks of the Volga</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Football</w:t>
            </w:r>
          </w:p>
          <w:p>
            <w:pPr>
              <w:pStyle w:val="ListParagraph"/>
              <w:numPr>
                <w:ilvl w:val="0"/>
                <w:numId w:val="3"/>
              </w:numPr>
              <w:rPr/>
            </w:pPr>
            <w:r>
              <w:rPr/>
              <w:t xml:space="preserve">Volleyball</w:t>
            </w:r>
          </w:p>
          <w:p>
            <w:pPr>
              <w:pStyle w:val="ListParagraph"/>
              <w:numPr>
                <w:ilvl w:val="0"/>
                <w:numId w:val="3"/>
              </w:numPr>
              <w:rPr/>
            </w:pPr>
            <w:r>
              <w:rPr/>
              <w:t xml:space="preserve">Basketball</w:t>
            </w:r>
          </w:p>
          <w:p>
            <w:pPr>
              <w:pStyle w:val="ListParagraph"/>
              <w:numPr>
                <w:ilvl w:val="0"/>
                <w:numId w:val="3"/>
              </w:numPr>
              <w:rPr/>
            </w:pPr>
            <w:r>
              <w:rPr/>
              <w:t xml:space="preserve">Chess</w:t>
            </w:r>
          </w:p>
          <w:p>
            <w:pPr>
              <w:pStyle w:val="ListParagraph"/>
              <w:numPr>
                <w:ilvl w:val="0"/>
                <w:numId w:val="3"/>
              </w:numPr>
              <w:rPr/>
            </w:pPr>
            <w:r>
              <w:rPr/>
              <w:t xml:space="preserve">Tennis</w:t>
            </w:r>
          </w:p>
          <w:p>
            <w:pPr>
              <w:pStyle w:val="ListParagraph"/>
              <w:numPr>
                <w:ilvl w:val="0"/>
                <w:numId w:val="3"/>
              </w:numPr>
              <w:rPr/>
            </w:pPr>
            <w:r>
              <w:rPr/>
              <w:t xml:space="preserve">Sports horizontal bars</w:t>
            </w:r>
          </w:p>
          <w:p>
            <w:pPr>
              <w:pStyle w:val="ListParagraph"/>
              <w:numPr>
                <w:ilvl w:val="0"/>
                <w:numId w:val="3"/>
              </w:numPr>
              <w:rPr/>
            </w:pPr>
            <w:r>
              <w:rPr/>
              <w:t xml:space="preserve">Table tennis</w:t>
            </w:r>
          </w:p>
          <w:p>
            <w:pPr>
              <w:pStyle w:val="ListParagraph"/>
              <w:numPr>
                <w:ilvl w:val="0"/>
                <w:numId w:val="3"/>
              </w:numPr>
              <w:rPr/>
            </w:pPr>
            <w:r>
              <w:rPr/>
              <w:t xml:space="preserve">Gym</w:t>
            </w:r>
          </w:p>
          <w:p>
            <w:pPr>
              <w:pStyle w:val="ListParagraph"/>
              <w:numPr>
                <w:ilvl w:val="0"/>
                <w:numId w:val="3"/>
              </w:numPr>
              <w:rPr/>
            </w:pPr>
            <w:r>
              <w:rPr/>
              <w:t xml:space="preserve">Open pool</w:t>
            </w:r>
          </w:p>
          <w:p>
            <w:pPr>
              <w:pStyle w:val="ListParagraph"/>
              <w:numPr>
                <w:ilvl w:val="0"/>
                <w:numId w:val="3"/>
              </w:numPr>
              <w:rPr/>
            </w:pPr>
            <w:r>
              <w:rPr/>
              <w:t xml:space="preserve">Dance studio</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Drama and theater</w:t>
            </w:r>
          </w:p>
          <w:p>
            <w:pPr>
              <w:pStyle w:val="ListParagraph"/>
              <w:numPr>
                <w:ilvl w:val="0"/>
                <w:numId w:val="4"/>
              </w:numPr>
              <w:rPr/>
            </w:pPr>
            <w:r>
              <w:rPr/>
              <w:t xml:space="preserve">Drawing and graphics</w:t>
            </w:r>
          </w:p>
          <w:p>
            <w:pPr>
              <w:pStyle w:val="ListParagraph"/>
              <w:numPr>
                <w:ilvl w:val="0"/>
                <w:numId w:val="4"/>
              </w:numPr>
              <w:rPr/>
            </w:pPr>
            <w:r>
              <w:rPr/>
              <w:t xml:space="preserve">Design</w:t>
            </w:r>
          </w:p>
          <w:p>
            <w:pPr>
              <w:pStyle w:val="ListParagraph"/>
              <w:numPr>
                <w:ilvl w:val="0"/>
                <w:numId w:val="4"/>
              </w:numPr>
              <w:rPr/>
            </w:pPr>
            <w:r>
              <w:rPr/>
              <w:t xml:space="preserve">Dancing</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5"/>
              </w:numPr>
              <w:rPr/>
            </w:pPr>
            <w:r>
              <w:rPr/>
              <w:t xml:space="preserve">15-hour English per week</w:t>
            </w:r>
          </w:p>
          <w:p>
            <w:pPr>
              <w:pStyle w:val="ListParagraph"/>
              <w:numPr>
                <w:ilvl w:val="0"/>
                <w:numId w:val="5"/>
              </w:numPr>
              <w:rPr/>
            </w:pPr>
            <w:r>
              <w:rPr/>
              <w:t xml:space="preserve">Accommodation in two and four-bed rooms campus</w:t>
            </w:r>
          </w:p>
          <w:p>
            <w:pPr>
              <w:pStyle w:val="ListParagraph"/>
              <w:numPr>
                <w:ilvl w:val="0"/>
                <w:numId w:val="5"/>
              </w:numPr>
              <w:rPr/>
            </w:pPr>
            <w:r>
              <w:rPr/>
              <w:t xml:space="preserve">Five meals</w:t>
            </w:r>
          </w:p>
          <w:p>
            <w:pPr>
              <w:pStyle w:val="ListParagraph"/>
              <w:numPr>
                <w:ilvl w:val="0"/>
                <w:numId w:val="5"/>
              </w:numPr>
              <w:rPr/>
            </w:pPr>
            <w:r>
              <w:rPr/>
              <w:t xml:space="preserve">Leisure program</w:t>
            </w:r>
          </w:p>
          <w:p>
            <w:pPr>
              <w:pStyle w:val="ListParagraph"/>
              <w:numPr>
                <w:ilvl w:val="0"/>
                <w:numId w:val="5"/>
              </w:numPr>
              <w:rPr/>
            </w:pPr>
            <w:r>
              <w:rPr/>
              <w:t xml:space="preserve">Educational material</w:t>
            </w:r>
          </w:p>
          <w:p>
            <w:pPr>
              <w:pStyle w:val="ListParagraph"/>
              <w:numPr>
                <w:ilvl w:val="0"/>
                <w:numId w:val="5"/>
              </w:numPr>
              <w:rPr/>
            </w:pPr>
            <w:r>
              <w:rPr/>
              <w:t xml:space="preserve">Certificate at the end of the course</w:t>
            </w:r>
          </w:p>
          <w:p>
            <w:pPr>
              <w:pStyle w:val="ListParagraph"/>
              <w:numPr>
                <w:ilvl w:val="0"/>
                <w:numId w:val="5"/>
              </w:numPr>
              <w:rPr/>
            </w:pPr>
            <w:r>
              <w:rPr/>
              <w:t xml:space="preserve">Travel Class services for traveling</w:t>
            </w:r>
          </w:p>
          <w:p>
            <w:pPr>
              <w:pStyle w:val="ListParagraph"/>
              <w:numPr>
                <w:ilvl w:val="0"/>
                <w:numId w:val="5"/>
              </w:numPr>
              <w:rPr/>
            </w:pPr>
            <w:r>
              <w:rPr/>
              <w:t xml:space="preserve">Transfer Railway Station Yaroslavl - Camp - Yaroslavl Station</w:t>
            </w:r>
          </w:p>
          <w:p>
            <w:r>
              <w:t xml:space="preserve">Additionally paid: the train Moscow-Yaroslavl-Moscow and the maintenance of 3000 rubles (for groups with the teacher is already inclusive).</w:t>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Ярославль</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Creative workshops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 “Superstars”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Intellectual game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Counselors concert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Marathon ideas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Sports games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Games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The quest on-site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Intellectual game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Sport contest</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“Dancing without rules”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 in green</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Issue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Quilt - information booth from each studio, from individual interesting flaps with different topics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8</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Entertainment program “Stand up”</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Competition Videos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9</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Entertainment program</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10</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Playing on-site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Entertainment program “League of good jokes”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Entertainment program Dream team</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Mischievous sport</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Film Director's 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Sports game</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Photo cross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Movie</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Sport contest</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Friendship Day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Drama workshop </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