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UKLC University of Chester Parkgate Campus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University of Chester, Parkgate Road Campus, Parkgate Road, Chester, UK, </w:t>
      </w:r>
      <w:r w:rsidR="00D454CF">
        <w:rPr>
          <w:rFonts w:ascii="Gotham Book" w:hAnsi="Gotham Book"/>
          <w:lang w:val="en-US"/>
        </w:rPr>
        <w:t>from</w:t>
      </w:r>
      <w:r w:rsidRPr="00A87164">
        <w:rPr>
          <w:rFonts w:ascii="Gotham Book" w:hAnsi="Gotham Book"/>
          <w:lang w:val="en-US"/>
        </w:rPr>
        <w:t xml:space="preserve"> 11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Chester is a very modern university but it has a history dating back to 1839. The eclectic mix of modern and historical buildings combine to create an attractive campus, set in a city that was founded as a Roman fort 2000 years ago with the name Deva Vitrix. It is now becoming a must see European destination.</w:t>
            </w:r>
          </w:p>
          <w:p>
            <w:r>
              <w:t xml:space="preserve">Kids combine studies with a cultural and leisure programme. You can choose from a lot of sporting activities: dancing, football, tennis or swimming. For those who do not like sports there are workshops in dance, photography, drama and media journalism. Excursions include visits to ancient structures, the amphitheatre, the Beatles museum and the Chester archaeological site. The weekend includes a tram ride and a trip to Manchester. In the evening there are quizzes, movies, discos and sports. </w:t>
            </w:r>
          </w:p>
          <w:p>
            <w:r>
              <w:t xml:space="preserve">Children are accommodated in a residence or host family. The residential campus is in a short walk from the school. There is a common kitchen, living room and laundry facilities. The rooms are single and comfortable and are cleaned once a week. Host families are selected by an independent organisation, Deva English, and are a 30-40 minute drive from the school. Meals are provided three times a day.</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Great location, a 10-minute walk from the city centre</w:t>
            </w:r>
          </w:p>
          <w:p>
            <w:pPr>
              <w:pStyle w:val="ListParagraph"/>
              <w:numPr>
                <w:ilvl w:val="0"/>
                <w:numId w:val="1"/>
              </w:numPr>
              <w:rPr/>
            </w:pPr>
            <w:r>
              <w:rPr/>
              <w:t xml:space="preserve">Lovely closed campus with modern facilities</w:t>
            </w:r>
          </w:p>
          <w:p>
            <w:pPr>
              <w:pStyle w:val="ListParagraph"/>
              <w:numPr>
                <w:ilvl w:val="0"/>
                <w:numId w:val="1"/>
              </w:numPr>
              <w:rPr/>
            </w:pPr>
            <w:r>
              <w:rPr/>
              <w:t xml:space="preserve">Excursions to Liverpool, Manchester, Llangollen and Conwy</w:t>
            </w:r>
          </w:p>
          <w:p>
            <w:pPr>
              <w:pStyle w:val="ListParagraph"/>
              <w:numPr>
                <w:ilvl w:val="0"/>
                <w:numId w:val="1"/>
              </w:numPr>
              <w:rPr/>
            </w:pPr>
            <w:r>
              <w:rPr/>
              <w:t xml:space="preserve">30 minutes from Manchester Airport</w:t>
            </w:r>
          </w:p>
          <w:p>
            <w:pPr>
              <w:pStyle w:val="ListParagraph"/>
              <w:numPr>
                <w:ilvl w:val="0"/>
                <w:numId w:val="1"/>
              </w:numPr>
              <w:rPr/>
            </w:pPr>
            <w:r>
              <w:rPr/>
              <w:t xml:space="preserve">Three separate one hour lessons per day; with focus on British Culture </w:t>
            </w:r>
          </w:p>
          <w:p>
            <w:pPr>
              <w:pStyle w:val="ListParagraph"/>
              <w:numPr>
                <w:ilvl w:val="0"/>
                <w:numId w:val="1"/>
              </w:numPr>
              <w:rPr/>
            </w:pPr>
            <w:r>
              <w:rPr/>
              <w:t xml:space="preserve">English Plus Programmes available and included in the price</w:t>
            </w:r>
          </w:p>
          <w:p>
            <w:pPr>
              <w:pStyle w:val="ListParagraph"/>
              <w:numPr>
                <w:ilvl w:val="0"/>
                <w:numId w:val="1"/>
              </w:numPr>
              <w:rPr/>
            </w:pPr>
            <w:r>
              <w:rPr/>
              <w:t xml:space="preserve">English plus premier football programme available at this centre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Library</w:t>
            </w:r>
          </w:p>
          <w:p>
            <w:pPr>
              <w:pStyle w:val="ListParagraph"/>
              <w:numPr>
                <w:ilvl w:val="0"/>
                <w:numId w:val="2"/>
              </w:numPr>
              <w:rPr/>
            </w:pPr>
            <w:r>
              <w:rPr/>
              <w:t xml:space="preserve">Cafeteria</w:t>
            </w:r>
          </w:p>
          <w:p>
            <w:pPr>
              <w:pStyle w:val="ListParagraph"/>
              <w:numPr>
                <w:ilvl w:val="0"/>
                <w:numId w:val="2"/>
              </w:numPr>
              <w:rPr/>
            </w:pPr>
            <w:r>
              <w:rPr/>
              <w:t xml:space="preserve">Single ensuite accommodation available</w:t>
            </w:r>
          </w:p>
          <w:p>
            <w:pPr>
              <w:pStyle w:val="ListParagraph"/>
              <w:numPr>
                <w:ilvl w:val="0"/>
                <w:numId w:val="2"/>
              </w:numPr>
              <w:rPr/>
            </w:pPr>
            <w:r>
              <w:rPr/>
              <w:t xml:space="preserve">Modern classroom buildings</w:t>
            </w:r>
          </w:p>
          <w:p>
            <w:pPr>
              <w:pStyle w:val="ListParagraph"/>
              <w:numPr>
                <w:ilvl w:val="0"/>
                <w:numId w:val="2"/>
              </w:numPr>
              <w:rPr/>
            </w:pPr>
            <w:r>
              <w:rPr/>
              <w:t xml:space="preserve">Fantastic sporting facilities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Heated indoor swimming pool</w:t>
            </w:r>
          </w:p>
          <w:p>
            <w:pPr>
              <w:pStyle w:val="ListParagraph"/>
              <w:numPr>
                <w:ilvl w:val="0"/>
                <w:numId w:val="3"/>
              </w:numPr>
              <w:rPr/>
            </w:pPr>
            <w:r>
              <w:rPr/>
              <w:t xml:space="preserve">2 x tennis courts</w:t>
            </w:r>
          </w:p>
          <w:p>
            <w:pPr>
              <w:pStyle w:val="ListParagraph"/>
              <w:numPr>
                <w:ilvl w:val="0"/>
                <w:numId w:val="3"/>
              </w:numPr>
              <w:rPr/>
            </w:pPr>
            <w:r>
              <w:rPr/>
              <w:t xml:space="preserve">Athletic track</w:t>
            </w:r>
          </w:p>
          <w:p>
            <w:pPr>
              <w:pStyle w:val="ListParagraph"/>
              <w:numPr>
                <w:ilvl w:val="0"/>
                <w:numId w:val="3"/>
              </w:numPr>
              <w:rPr/>
            </w:pPr>
            <w:r>
              <w:rPr/>
              <w:t xml:space="preserve">2 x marked 3G Astro-turf football pitches including moveable goals</w:t>
            </w:r>
          </w:p>
          <w:p>
            <w:pPr>
              <w:pStyle w:val="ListParagraph"/>
              <w:numPr>
                <w:ilvl w:val="0"/>
                <w:numId w:val="3"/>
              </w:numPr>
              <w:rPr/>
            </w:pPr>
            <w:r>
              <w:rPr/>
              <w:t xml:space="preserve">Dance studio </w:t>
            </w:r>
          </w:p>
          <w:p>
            <w:pPr>
              <w:pStyle w:val="ListParagraph"/>
              <w:numPr>
                <w:ilvl w:val="0"/>
                <w:numId w:val="3"/>
              </w:numPr>
              <w:rPr/>
            </w:pPr>
            <w:r>
              <w:rPr/>
              <w:t xml:space="preserve">Gymnasium</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Intensive English</w:t>
            </w:r>
          </w:p>
          <w:p>
            <w:pPr>
              <w:pStyle w:val="ListParagraph"/>
              <w:numPr>
                <w:ilvl w:val="0"/>
                <w:numId w:val="4"/>
              </w:numPr>
              <w:rPr/>
            </w:pPr>
            <w:r>
              <w:rPr/>
              <w:t xml:space="preserve">Media</w:t>
            </w:r>
          </w:p>
          <w:p>
            <w:pPr>
              <w:pStyle w:val="ListParagraph"/>
              <w:numPr>
                <w:ilvl w:val="0"/>
                <w:numId w:val="4"/>
              </w:numPr>
              <w:rPr/>
            </w:pPr>
            <w:r>
              <w:rPr/>
              <w:t xml:space="preserve">Conversation clubs available twice a week during the evening activity </w:t>
            </w:r>
          </w:p>
          <w:p>
            <w:pPr>
              <w:pStyle w:val="ListParagraph"/>
              <w:numPr>
                <w:ilvl w:val="0"/>
                <w:numId w:val="4"/>
              </w:numPr>
              <w:rPr/>
            </w:pPr>
            <w:r>
              <w:rPr/>
              <w:t xml:space="preserve">English plus premier football programme available at this centre</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language course at the camp is 15 hours or 20 lessons per week. On arrival children take an entrance test to find out their language level. This is done to ensure that everyone is correctly allocated to the correct study groups. There are modernly equipped classrooms and a library for lessons. At the lessons teachers focus on language and linguistic skills with a compulsory cultural component. Twice a week a conversation club is held. All levels are available. </w:t>
            </w:r>
          </w:p>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residential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w:t>
            </w:r>
          </w:p>
          <w:p>
            <w:pPr>
              <w:pStyle w:val="ListParagraph"/>
              <w:numPr>
                <w:ilvl w:val="0"/>
                <w:numId w:val="5"/>
              </w:numPr>
              <w:rPr/>
            </w:pPr>
            <w:r>
              <w:rPr/>
              <w:t xml:space="preserve">Half-day excursion(s) per week as per the course programme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15 students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Message 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Chester Orientation &amp; Chester Cathedral</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Paparazzi or Conversation Club</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Quiz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Wales with Conwy Castle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Mini-Olympics or Conversation Club</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Liverpool with Beatles Story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Liverpool with Beatles Story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Attractions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Activities or Optional Excursion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Activities or Optional 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Film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Chester with Cheshire Military Museum &amp; Roman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Llandudno with Great Orme Tramway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English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Multi Activity or Chosen Programme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Manchester with City of Manchester Stadium Tour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Manchester with City of Manchester Stadium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Manchester with City of Manchester Stadium Tour</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Depart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€904.98</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2019-07-14 - 2019-07-21</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Ольга Анатольевна Карпинская, +7 (915) 235 04 30, OAKarpinskaya@yandex.ru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