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Elac Ardingly College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College Road, Ardingly, Haywards Heath, UK, </w:t>
      </w:r>
      <w:r w:rsidR="00D454CF">
        <w:rPr>
          <w:rFonts w:ascii="Gotham Book" w:hAnsi="Gotham Book"/>
          <w:lang w:val="en-US"/>
        </w:rPr>
        <w:t>from</w:t>
      </w:r>
      <w:r w:rsidRPr="00A87164">
        <w:rPr>
          <w:rFonts w:ascii="Gotham Book" w:hAnsi="Gotham Book"/>
          <w:lang w:val="en-US"/>
        </w:rPr>
        <w:t xml:space="preserve"> 7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Haywards Heath And Ardingly CollegeArdingly College is located near Haywards Heath, just 20 minutes from Gatwick Airport and to the southeast of London. Set in 250 acres of unspoilt countryside, including forests and a lake, the College is only 20 minutes from Brighton on the South Coast.</w:t>
            </w:r>
          </w:p>
          <w:p>
            <w:r>
              <w:t xml:space="preserve">The local town of Haywards Heath provides all services such as banking, restaurants and shopping. It is an ideal place for students to explore an English town.</w:t>
            </w:r>
          </w:p>
          <w:p>
            <w:r>
              <w:t xml:space="preserve">Our course is at Ardingly College, one of England’s famous independent boarding schools. Founded in 1858, it moved to the present site in the 1870s and was originally a boys’ school. Over the years, facilities have been built and upgraded, but the area retains an impressive air of tradition and quality.</w:t>
            </w:r>
          </w:p>
          <w:p>
            <w:r>
              <w:t xml:space="preserve">The school’s facilities include extensive playing fields, an indoor heated swimming pool, six hard tennis courts and two full-size astroturfs. For academic purposes, the school has spacious classrooms with interactive whiteboards, a drama studio, and space for indoor and outdoor activities.</w:t>
            </w:r>
          </w:p>
          <w:p>
            <w:r>
              <w:t xml:space="preserve">AccommodationAccommodation is in nine boarding houses situated around the campus. Single, double and triple rooms with shared and en-suite bathrooms are available. All houses have a communal area with a kitchen, sofas and TV. Bedrooms are cleaned weekly.</w:t>
            </w:r>
          </w:p>
          <w:p>
            <w:r>
              <w:t xml:space="preserve">CateringBreakfast, lunch and dinner are taken in the school dining hall. The excellent menus include vegetarian meals, a selection of hot and cold dishes, and a salad bar. A cooked breakfast, as well as a continental breakfast, is served daily. Different allergies can be catered for. Barbeques are also held regularly.</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Traditional boarding school</w:t>
            </w:r>
          </w:p>
          <w:p>
            <w:pPr>
              <w:pStyle w:val="ListParagraph"/>
              <w:numPr>
                <w:ilvl w:val="0"/>
                <w:numId w:val="1"/>
              </w:numPr>
              <w:rPr/>
            </w:pPr>
            <w:r>
              <w:rPr/>
              <w:t xml:space="preserve">Set in 250 acres of countryside</w:t>
            </w:r>
          </w:p>
          <w:p>
            <w:pPr>
              <w:pStyle w:val="ListParagraph"/>
              <w:numPr>
                <w:ilvl w:val="0"/>
                <w:numId w:val="1"/>
              </w:numPr>
              <w:rPr/>
            </w:pPr>
            <w:r>
              <w:rPr/>
              <w:t xml:space="preserve">50 minutes to London by direct train</w:t>
            </w:r>
          </w:p>
          <w:p>
            <w:pPr>
              <w:pStyle w:val="ListParagraph"/>
              <w:numPr>
                <w:ilvl w:val="0"/>
                <w:numId w:val="1"/>
              </w:numPr>
              <w:rPr/>
            </w:pPr>
            <w:r>
              <w:rPr/>
              <w:t xml:space="preserve">Multi-National programme</w:t>
            </w:r>
          </w:p>
          <w:p>
            <w:pPr>
              <w:pStyle w:val="ListParagraph"/>
              <w:numPr>
                <w:ilvl w:val="0"/>
                <w:numId w:val="1"/>
              </w:numPr>
              <w:rPr/>
            </w:pPr>
            <w:r>
              <w:rPr/>
              <w:t xml:space="preserve">Extensive sports facilities &amp; indoor heated swimming pool</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15 hours of communicative English classes per week</w:t>
            </w:r>
          </w:p>
          <w:p>
            <w:pPr>
              <w:pStyle w:val="ListParagraph"/>
              <w:numPr>
                <w:ilvl w:val="0"/>
                <w:numId w:val="2"/>
              </w:numPr>
              <w:rPr/>
            </w:pPr>
            <w:r>
              <w:rPr/>
              <w:t xml:space="preserve">Qualified English teachers</w:t>
            </w:r>
          </w:p>
          <w:p>
            <w:pPr>
              <w:pStyle w:val="ListParagraph"/>
              <w:numPr>
                <w:ilvl w:val="0"/>
                <w:numId w:val="2"/>
              </w:numPr>
              <w:rPr/>
            </w:pPr>
            <w:r>
              <w:rPr/>
              <w:t xml:space="preserve">Modern spacious classrooms</w:t>
            </w:r>
          </w:p>
          <w:p>
            <w:pPr>
              <w:pStyle w:val="ListParagraph"/>
              <w:numPr>
                <w:ilvl w:val="0"/>
                <w:numId w:val="2"/>
              </w:numPr>
              <w:rPr/>
            </w:pPr>
            <w:r>
              <w:rPr/>
              <w:t xml:space="preserve">Small group and individual presentations</w:t>
            </w:r>
          </w:p>
          <w:p>
            <w:pPr>
              <w:pStyle w:val="ListParagraph"/>
              <w:numPr>
                <w:ilvl w:val="0"/>
                <w:numId w:val="2"/>
              </w:numPr>
              <w:rPr/>
            </w:pPr>
            <w:r>
              <w:rPr/>
              <w:t xml:space="preserve">CLIL based lessons</w:t>
            </w:r>
          </w:p>
          <w:p>
            <w:pPr>
              <w:pStyle w:val="ListParagraph"/>
              <w:numPr>
                <w:ilvl w:val="0"/>
                <w:numId w:val="2"/>
              </w:numPr>
              <w:rPr/>
            </w:pPr>
            <w:r>
              <w:rPr/>
              <w:t xml:space="preserve">Possibility to prepare for Trinity Examinations</w:t>
            </w:r>
          </w:p>
          <w:p>
            <w:pPr>
              <w:pStyle w:val="ListParagraph"/>
              <w:numPr>
                <w:ilvl w:val="0"/>
                <w:numId w:val="2"/>
              </w:numPr>
              <w:rPr/>
            </w:pPr>
            <w:r>
              <w:rPr/>
              <w:t xml:space="preserve">Multilingual classes</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Indoor heated swimming pool</w:t>
            </w:r>
          </w:p>
          <w:p>
            <w:pPr>
              <w:pStyle w:val="ListParagraph"/>
              <w:numPr>
                <w:ilvl w:val="0"/>
                <w:numId w:val="3"/>
              </w:numPr>
              <w:rPr/>
            </w:pPr>
            <w:r>
              <w:rPr/>
              <w:t xml:space="preserve">Outdoor grass football, hockey and rugby pitches</w:t>
            </w:r>
          </w:p>
          <w:p>
            <w:pPr>
              <w:pStyle w:val="ListParagraph"/>
              <w:numPr>
                <w:ilvl w:val="0"/>
                <w:numId w:val="3"/>
              </w:numPr>
              <w:rPr/>
            </w:pPr>
            <w:r>
              <w:rPr/>
              <w:t xml:space="preserve">Large indoor sports hall</w:t>
            </w:r>
          </w:p>
          <w:p>
            <w:pPr>
              <w:pStyle w:val="ListParagraph"/>
              <w:numPr>
                <w:ilvl w:val="0"/>
                <w:numId w:val="3"/>
              </w:numPr>
              <w:rPr/>
            </w:pPr>
            <w:r>
              <w:rPr/>
              <w:t xml:space="preserve">Tennis courts</w:t>
            </w:r>
          </w:p>
          <w:p>
            <w:pPr>
              <w:pStyle w:val="ListParagraph"/>
              <w:numPr>
                <w:ilvl w:val="0"/>
                <w:numId w:val="3"/>
              </w:numPr>
              <w:rPr/>
            </w:pPr>
            <w:r>
              <w:rPr/>
              <w:t xml:space="preserve">A range of sports on offer</w:t>
            </w:r>
          </w:p>
          <w:p>
            <w:pPr>
              <w:pStyle w:val="ListParagraph"/>
              <w:numPr>
                <w:ilvl w:val="0"/>
                <w:numId w:val="3"/>
              </w:numPr>
              <w:rPr/>
            </w:pPr>
            <w:r>
              <w:rPr/>
              <w:t xml:space="preserve">Enthusiastic, engaging Activity staff</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Professional Music Workshops</w:t>
            </w:r>
          </w:p>
          <w:p>
            <w:pPr>
              <w:pStyle w:val="ListParagraph"/>
              <w:numPr>
                <w:ilvl w:val="0"/>
                <w:numId w:val="4"/>
              </w:numPr>
              <w:rPr/>
            </w:pPr>
            <w:r>
              <w:rPr/>
              <w:t xml:space="preserve">Drama sessions and talent shows</w:t>
            </w:r>
          </w:p>
          <w:p>
            <w:pPr>
              <w:pStyle w:val="ListParagraph"/>
              <w:numPr>
                <w:ilvl w:val="0"/>
                <w:numId w:val="4"/>
              </w:numPr>
              <w:rPr/>
            </w:pPr>
            <w:r>
              <w:rPr/>
              <w:t xml:space="preserve">A range of art and craft activities</w:t>
            </w:r>
          </w:p>
          <w:p>
            <w:pPr>
              <w:pStyle w:val="ListParagraph"/>
              <w:numPr>
                <w:ilvl w:val="0"/>
                <w:numId w:val="4"/>
              </w:numPr>
              <w:rPr/>
            </w:pPr>
            <w:r>
              <w:rPr/>
              <w:t xml:space="preserve">Team games, Murder Mysteries, Mini Olympics, Casino Nights, discos and much more!</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15 hours of English per week</w:t>
            </w:r>
          </w:p>
          <w:p>
            <w:pPr>
              <w:pStyle w:val="ListParagraph"/>
              <w:numPr>
                <w:ilvl w:val="0"/>
                <w:numId w:val="5"/>
              </w:numPr>
              <w:rPr/>
            </w:pPr>
            <w:r>
              <w:rPr/>
              <w:t xml:space="preserve">Placement test on arrival and full induction and orientation</w:t>
            </w:r>
          </w:p>
          <w:p>
            <w:pPr>
              <w:pStyle w:val="ListParagraph"/>
              <w:numPr>
                <w:ilvl w:val="0"/>
                <w:numId w:val="5"/>
              </w:numPr>
              <w:rPr/>
            </w:pPr>
            <w:r>
              <w:rPr/>
              <w:t xml:space="preserve">Private coach transfer to and from the college</w:t>
            </w:r>
          </w:p>
          <w:p>
            <w:pPr>
              <w:pStyle w:val="ListParagraph"/>
              <w:numPr>
                <w:ilvl w:val="0"/>
                <w:numId w:val="5"/>
              </w:numPr>
              <w:rPr/>
            </w:pPr>
            <w:r>
              <w:rPr/>
              <w:t xml:space="preserve">Twin, Triple and Quad rooms are available</w:t>
            </w:r>
          </w:p>
          <w:p>
            <w:pPr>
              <w:pStyle w:val="ListParagraph"/>
              <w:numPr>
                <w:ilvl w:val="0"/>
                <w:numId w:val="5"/>
              </w:numPr>
              <w:rPr/>
            </w:pPr>
            <w:r>
              <w:rPr/>
              <w:t xml:space="preserve">All necessary course materials included</w:t>
            </w:r>
          </w:p>
          <w:p>
            <w:pPr>
              <w:pStyle w:val="ListParagraph"/>
              <w:numPr>
                <w:ilvl w:val="0"/>
                <w:numId w:val="5"/>
              </w:numPr>
              <w:rPr/>
            </w:pPr>
            <w:r>
              <w:rPr/>
              <w:t xml:space="preserve">End of course report and certificate</w:t>
            </w:r>
          </w:p>
          <w:p>
            <w:r>
              <w:t xml:space="preserve"> </w:t>
            </w:r>
          </w:p>
          <w:p>
            <w:r>
              <w:t xml:space="preserve">On a two-week programme, students visit London twice, Cambridge once and a half-day visit to Crawley.</w:t>
            </w:r>
          </w:p>
          <w:p>
            <w:r>
              <w:t xml:space="preserve">On a three-week programme, students also go to Winchester and an additional half-day visit to Crawley.</w:t>
            </w:r>
          </w:p>
          <w:p>
            <w:r>
              <w:t xml:space="preserve">London #1Our first educational excursion to London begins with a walking tour of the city – the best way to see all the world-famous landmarks. During the tour, students will see Buckingham Palace, The Houses of Parliament, Westminster Abbey, Trafalgar Square, and more. At the end of the sightseeing tour, students have free time to visit shops and buy souvenirs.</w:t>
            </w:r>
          </w:p>
          <w:p>
            <w:r>
              <w:t xml:space="preserve">CambridgeIn Cambridge, our students enjoy a walking tour of the city to learn about its history, including an entrance into one of the famous colleges. In the afternoon, students can spend time further sightseeing, wandering the main shopping streets or trying their hands at punting on the river.</w:t>
            </w:r>
          </w:p>
          <w:p>
            <w:r>
              <w:t xml:space="preserve">London #2In a city like London, there is always something interesting to do. Students can visit some of London’s beautiful museums, markets, art galleries or parks on the second excursion. There will also be chances to explore a new part of London, such as Covent Garden, the City, or Oxford Street, to fit in some shopping or soak up the capital's atmosphere.</w:t>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Llegada a Ardingly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Actividades nocturnas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Prueba de nivel de inglés y Orientación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Visita a Haywards Heath</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 de bienvenida</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Clases de inglés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Deportes, teatro, arte y artesanía, música, etc.</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Miniolimpiadas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Clases de inglés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Deportes, teatro, arte y artesanía, música, etc.</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Deportes y Actividades Artísticas y Artesanales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Clases de inglés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Deportes, teatro, arte y artesanía, música, etc.</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Discoteca temática</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Londres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Londres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Noche de cine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Pub Quiz</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€1,933.08</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2020-07-13 - 2020-07-27</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Travel Class, 74952042055, teachertest@travelclass.org</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